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45F9FBFB" w:rsidR="00421E32" w:rsidRPr="00036A50" w:rsidRDefault="005F009C" w:rsidP="004F58CB">
      <w:pPr>
        <w:spacing w:before="1200" w:after="2400"/>
        <w:jc w:val="center"/>
        <w:rPr>
          <w:rFonts w:asciiTheme="minorHAnsi" w:hAnsiTheme="minorHAnsi" w:cstheme="minorHAnsi"/>
          <w:b/>
          <w:sz w:val="36"/>
          <w:szCs w:val="36"/>
          <w:lang w:val="en-GB"/>
        </w:rPr>
      </w:pPr>
      <w:r w:rsidRPr="00036A50">
        <w:rPr>
          <w:rFonts w:asciiTheme="minorHAnsi" w:hAnsiTheme="minorHAnsi" w:cstheme="minorHAnsi"/>
          <w:b/>
          <w:sz w:val="36"/>
          <w:szCs w:val="36"/>
          <w:lang w:val="en-GB"/>
        </w:rPr>
        <w:t xml:space="preserve">REQUEST FOR </w:t>
      </w:r>
      <w:r w:rsidR="00025672" w:rsidRPr="00036A50">
        <w:rPr>
          <w:rFonts w:asciiTheme="minorHAnsi" w:hAnsiTheme="minorHAnsi" w:cstheme="minorHAnsi"/>
          <w:b/>
          <w:sz w:val="36"/>
          <w:szCs w:val="36"/>
          <w:lang w:val="en-GB"/>
        </w:rPr>
        <w:t>PROPOSAL</w:t>
      </w:r>
      <w:r w:rsidR="00EA5718" w:rsidRPr="00036A50">
        <w:rPr>
          <w:rFonts w:asciiTheme="minorHAnsi" w:hAnsiTheme="minorHAnsi" w:cstheme="minorHAnsi"/>
          <w:b/>
          <w:sz w:val="36"/>
          <w:szCs w:val="36"/>
          <w:lang w:val="en-GB"/>
        </w:rPr>
        <w:br/>
      </w:r>
      <w:r w:rsidR="001B274D" w:rsidRPr="00036A50">
        <w:rPr>
          <w:rFonts w:asciiTheme="minorHAnsi" w:hAnsiTheme="minorHAnsi" w:cstheme="minorHAnsi"/>
          <w:b/>
          <w:sz w:val="36"/>
          <w:szCs w:val="36"/>
          <w:lang w:val="en-GB"/>
        </w:rPr>
        <w:t>TERMS OF REFERENCE FOR CONSULTING SERVICES</w:t>
      </w:r>
      <w:r w:rsidR="00E567A5" w:rsidRPr="00036A50">
        <w:rPr>
          <w:rFonts w:asciiTheme="minorHAnsi" w:hAnsiTheme="minorHAnsi" w:cstheme="minorHAnsi"/>
          <w:b/>
          <w:sz w:val="36"/>
          <w:szCs w:val="36"/>
          <w:lang w:val="en-GB"/>
        </w:rPr>
        <w:br/>
      </w:r>
      <w:r w:rsidR="00955C29" w:rsidRPr="00036A50">
        <w:rPr>
          <w:rFonts w:asciiTheme="minorHAnsi" w:hAnsiTheme="minorHAnsi" w:cstheme="minorHAnsi"/>
          <w:b/>
          <w:sz w:val="36"/>
          <w:szCs w:val="36"/>
          <w:lang w:val="en-GB"/>
        </w:rPr>
        <w:t xml:space="preserve">PROCURING ENTITY </w:t>
      </w:r>
      <w:r w:rsidR="00E567A5" w:rsidRPr="00036A50">
        <w:rPr>
          <w:rFonts w:asciiTheme="minorHAnsi" w:hAnsiTheme="minorHAnsi" w:cstheme="minorHAnsi"/>
          <w:b/>
          <w:sz w:val="36"/>
          <w:szCs w:val="36"/>
          <w:lang w:val="en-GB"/>
        </w:rPr>
        <w:t>REQUIREMENTS</w:t>
      </w:r>
    </w:p>
    <w:p w14:paraId="71E15998" w14:textId="5BF298DD" w:rsidR="00141577" w:rsidRPr="00036A50" w:rsidRDefault="00141577" w:rsidP="00955C29">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036A50">
        <w:rPr>
          <w:b/>
          <w:lang w:val="en-GB"/>
        </w:rPr>
        <w:t>Procurement No:</w:t>
      </w:r>
      <w:r w:rsidRPr="00036A50">
        <w:rPr>
          <w:lang w:val="en-GB"/>
        </w:rPr>
        <w:tab/>
      </w:r>
      <w:bookmarkEnd w:id="0"/>
      <w:bookmarkEnd w:id="1"/>
      <w:bookmarkEnd w:id="2"/>
      <w:bookmarkEnd w:id="3"/>
      <w:r w:rsidR="00690F74" w:rsidRPr="00690F74">
        <w:rPr>
          <w:b/>
          <w:bCs/>
        </w:rPr>
        <w:t>RFP-21-CS001-24</w:t>
      </w:r>
    </w:p>
    <w:p w14:paraId="7DE98D9E" w14:textId="5488301E" w:rsidR="008857C5" w:rsidRPr="00036A50" w:rsidRDefault="008857C5">
      <w:pPr>
        <w:rPr>
          <w:rFonts w:cs="Calibri"/>
          <w:b/>
          <w:lang w:val="en-GB" w:eastAsia="ko-KR"/>
        </w:rPr>
      </w:pPr>
      <w:r w:rsidRPr="00036A50">
        <w:rPr>
          <w:rFonts w:cs="Calibri"/>
          <w:b/>
          <w:lang w:val="en-GB" w:eastAsia="ko-KR"/>
        </w:rPr>
        <w:br w:type="page"/>
      </w:r>
    </w:p>
    <w:p w14:paraId="1770CFCF" w14:textId="01A8165F" w:rsidR="0071156A" w:rsidRPr="00036A50" w:rsidRDefault="009E488B" w:rsidP="0082210C">
      <w:pPr>
        <w:spacing w:after="240"/>
        <w:jc w:val="center"/>
        <w:rPr>
          <w:rFonts w:asciiTheme="minorHAnsi" w:hAnsiTheme="minorHAnsi" w:cstheme="minorHAnsi"/>
          <w:b/>
          <w:smallCaps/>
          <w:sz w:val="36"/>
          <w:szCs w:val="36"/>
          <w:lang w:val="en-GB"/>
        </w:rPr>
      </w:pPr>
      <w:r w:rsidRPr="00036A50">
        <w:rPr>
          <w:rFonts w:asciiTheme="minorHAnsi" w:hAnsiTheme="minorHAnsi" w:cstheme="minorHAnsi"/>
          <w:b/>
          <w:smallCaps/>
          <w:sz w:val="36"/>
          <w:szCs w:val="36"/>
          <w:lang w:val="en-GB"/>
        </w:rPr>
        <w:lastRenderedPageBreak/>
        <w:t>List of Documents</w:t>
      </w:r>
    </w:p>
    <w:p w14:paraId="1D230EB4" w14:textId="4DF01BEF" w:rsidR="00C44BD4" w:rsidRPr="0074250B" w:rsidRDefault="00117419">
      <w:pPr>
        <w:pStyle w:val="TOC2"/>
        <w:tabs>
          <w:tab w:val="left" w:pos="1440"/>
        </w:tabs>
        <w:rPr>
          <w:rFonts w:ascii="Times New Roman" w:eastAsiaTheme="minorEastAsia" w:hAnsi="Times New Roman"/>
          <w:smallCaps w:val="0"/>
          <w:noProof/>
          <w:sz w:val="22"/>
          <w:szCs w:val="22"/>
          <w:lang w:val="en-GB" w:eastAsia="en-GB"/>
        </w:rPr>
      </w:pPr>
      <w:r w:rsidRPr="0074250B">
        <w:rPr>
          <w:rFonts w:ascii="Times New Roman" w:hAnsi="Times New Roman"/>
          <w:sz w:val="22"/>
          <w:szCs w:val="22"/>
          <w:lang w:val="en-GB"/>
        </w:rPr>
        <w:fldChar w:fldCharType="begin"/>
      </w:r>
      <w:r w:rsidR="000D4100" w:rsidRPr="0074250B">
        <w:rPr>
          <w:rFonts w:ascii="Times New Roman" w:hAnsi="Times New Roman"/>
          <w:sz w:val="22"/>
          <w:szCs w:val="22"/>
          <w:lang w:val="en-GB"/>
        </w:rPr>
        <w:instrText xml:space="preserve"> TOC \o "1-4" </w:instrText>
      </w:r>
      <w:r w:rsidRPr="0074250B">
        <w:rPr>
          <w:rFonts w:ascii="Times New Roman" w:hAnsi="Times New Roman"/>
          <w:sz w:val="22"/>
          <w:szCs w:val="22"/>
          <w:lang w:val="en-GB"/>
        </w:rPr>
        <w:fldChar w:fldCharType="separate"/>
      </w:r>
      <w:r w:rsidR="00C44BD4" w:rsidRPr="0074250B">
        <w:rPr>
          <w:rFonts w:ascii="Times New Roman" w:hAnsi="Times New Roman"/>
          <w:noProof/>
          <w:sz w:val="22"/>
          <w:szCs w:val="22"/>
        </w:rPr>
        <w:t>A.</w:t>
      </w:r>
      <w:r w:rsidR="00C44BD4" w:rsidRPr="0074250B">
        <w:rPr>
          <w:rFonts w:ascii="Times New Roman" w:eastAsiaTheme="minorEastAsia" w:hAnsi="Times New Roman"/>
          <w:smallCaps w:val="0"/>
          <w:noProof/>
          <w:sz w:val="22"/>
          <w:szCs w:val="22"/>
          <w:lang w:val="en-GB" w:eastAsia="en-GB"/>
        </w:rPr>
        <w:tab/>
      </w:r>
      <w:r w:rsidR="00C44BD4" w:rsidRPr="0074250B">
        <w:rPr>
          <w:rFonts w:ascii="Times New Roman" w:hAnsi="Times New Roman"/>
          <w:noProof/>
          <w:sz w:val="22"/>
          <w:szCs w:val="22"/>
        </w:rPr>
        <w:t>About the Ministry</w:t>
      </w:r>
      <w:r w:rsidR="00C44BD4" w:rsidRPr="0074250B">
        <w:rPr>
          <w:rFonts w:ascii="Times New Roman" w:hAnsi="Times New Roman"/>
          <w:noProof/>
          <w:sz w:val="22"/>
          <w:szCs w:val="22"/>
        </w:rPr>
        <w:tab/>
      </w:r>
      <w:r w:rsidR="00C44BD4" w:rsidRPr="0074250B">
        <w:rPr>
          <w:rFonts w:ascii="Times New Roman" w:hAnsi="Times New Roman"/>
          <w:noProof/>
          <w:sz w:val="22"/>
          <w:szCs w:val="22"/>
        </w:rPr>
        <w:fldChar w:fldCharType="begin"/>
      </w:r>
      <w:r w:rsidR="00C44BD4" w:rsidRPr="0074250B">
        <w:rPr>
          <w:rFonts w:ascii="Times New Roman" w:hAnsi="Times New Roman"/>
          <w:noProof/>
          <w:sz w:val="22"/>
          <w:szCs w:val="22"/>
        </w:rPr>
        <w:instrText xml:space="preserve"> PAGEREF _Toc44939667 \h </w:instrText>
      </w:r>
      <w:r w:rsidR="00C44BD4" w:rsidRPr="0074250B">
        <w:rPr>
          <w:rFonts w:ascii="Times New Roman" w:hAnsi="Times New Roman"/>
          <w:noProof/>
          <w:sz w:val="22"/>
          <w:szCs w:val="22"/>
        </w:rPr>
      </w:r>
      <w:r w:rsidR="00C44BD4" w:rsidRPr="0074250B">
        <w:rPr>
          <w:rFonts w:ascii="Times New Roman" w:hAnsi="Times New Roman"/>
          <w:noProof/>
          <w:sz w:val="22"/>
          <w:szCs w:val="22"/>
        </w:rPr>
        <w:fldChar w:fldCharType="separate"/>
      </w:r>
      <w:r w:rsidR="00C44BD4" w:rsidRPr="0074250B">
        <w:rPr>
          <w:rFonts w:ascii="Times New Roman" w:hAnsi="Times New Roman"/>
          <w:noProof/>
          <w:sz w:val="22"/>
          <w:szCs w:val="22"/>
        </w:rPr>
        <w:t>3</w:t>
      </w:r>
      <w:r w:rsidR="00C44BD4" w:rsidRPr="0074250B">
        <w:rPr>
          <w:rFonts w:ascii="Times New Roman" w:hAnsi="Times New Roman"/>
          <w:noProof/>
          <w:sz w:val="22"/>
          <w:szCs w:val="22"/>
        </w:rPr>
        <w:fldChar w:fldCharType="end"/>
      </w:r>
    </w:p>
    <w:p w14:paraId="64F7C6C3" w14:textId="42DD875B" w:rsidR="00C44BD4" w:rsidRPr="0074250B" w:rsidRDefault="00C44BD4">
      <w:pPr>
        <w:pStyle w:val="TOC2"/>
        <w:tabs>
          <w:tab w:val="left" w:pos="1440"/>
        </w:tabs>
        <w:rPr>
          <w:rFonts w:ascii="Times New Roman" w:eastAsiaTheme="minorEastAsia" w:hAnsi="Times New Roman"/>
          <w:smallCaps w:val="0"/>
          <w:noProof/>
          <w:sz w:val="22"/>
          <w:szCs w:val="22"/>
          <w:lang w:val="en-GB" w:eastAsia="en-GB"/>
        </w:rPr>
      </w:pPr>
      <w:r w:rsidRPr="0074250B">
        <w:rPr>
          <w:rFonts w:ascii="Times New Roman" w:hAnsi="Times New Roman"/>
          <w:noProof/>
          <w:sz w:val="22"/>
          <w:szCs w:val="22"/>
        </w:rPr>
        <w:t>B.</w:t>
      </w:r>
      <w:r w:rsidRPr="0074250B">
        <w:rPr>
          <w:rFonts w:ascii="Times New Roman" w:eastAsiaTheme="minorEastAsia" w:hAnsi="Times New Roman"/>
          <w:smallCaps w:val="0"/>
          <w:noProof/>
          <w:sz w:val="22"/>
          <w:szCs w:val="22"/>
          <w:lang w:val="en-GB" w:eastAsia="en-GB"/>
        </w:rPr>
        <w:tab/>
      </w:r>
      <w:r w:rsidRPr="0074250B">
        <w:rPr>
          <w:rFonts w:ascii="Times New Roman" w:hAnsi="Times New Roman"/>
          <w:noProof/>
          <w:sz w:val="22"/>
          <w:szCs w:val="22"/>
        </w:rPr>
        <w:t>Project Background and Objectives</w:t>
      </w:r>
      <w:r w:rsidRPr="0074250B">
        <w:rPr>
          <w:rFonts w:ascii="Times New Roman" w:hAnsi="Times New Roman"/>
          <w:noProof/>
          <w:sz w:val="22"/>
          <w:szCs w:val="22"/>
        </w:rPr>
        <w:tab/>
      </w:r>
      <w:r w:rsidRPr="0074250B">
        <w:rPr>
          <w:rFonts w:ascii="Times New Roman" w:hAnsi="Times New Roman"/>
          <w:noProof/>
          <w:sz w:val="22"/>
          <w:szCs w:val="22"/>
        </w:rPr>
        <w:fldChar w:fldCharType="begin"/>
      </w:r>
      <w:r w:rsidRPr="0074250B">
        <w:rPr>
          <w:rFonts w:ascii="Times New Roman" w:hAnsi="Times New Roman"/>
          <w:noProof/>
          <w:sz w:val="22"/>
          <w:szCs w:val="22"/>
        </w:rPr>
        <w:instrText xml:space="preserve"> PAGEREF _Toc44939668 \h </w:instrText>
      </w:r>
      <w:r w:rsidRPr="0074250B">
        <w:rPr>
          <w:rFonts w:ascii="Times New Roman" w:hAnsi="Times New Roman"/>
          <w:noProof/>
          <w:sz w:val="22"/>
          <w:szCs w:val="22"/>
        </w:rPr>
      </w:r>
      <w:r w:rsidRPr="0074250B">
        <w:rPr>
          <w:rFonts w:ascii="Times New Roman" w:hAnsi="Times New Roman"/>
          <w:noProof/>
          <w:sz w:val="22"/>
          <w:szCs w:val="22"/>
        </w:rPr>
        <w:fldChar w:fldCharType="separate"/>
      </w:r>
      <w:r w:rsidRPr="0074250B">
        <w:rPr>
          <w:rFonts w:ascii="Times New Roman" w:hAnsi="Times New Roman"/>
          <w:noProof/>
          <w:sz w:val="22"/>
          <w:szCs w:val="22"/>
        </w:rPr>
        <w:t>3</w:t>
      </w:r>
      <w:r w:rsidRPr="0074250B">
        <w:rPr>
          <w:rFonts w:ascii="Times New Roman" w:hAnsi="Times New Roman"/>
          <w:noProof/>
          <w:sz w:val="22"/>
          <w:szCs w:val="22"/>
        </w:rPr>
        <w:fldChar w:fldCharType="end"/>
      </w:r>
    </w:p>
    <w:p w14:paraId="10910999" w14:textId="5CCEE369" w:rsidR="00C44BD4" w:rsidRPr="0074250B" w:rsidRDefault="00C44BD4">
      <w:pPr>
        <w:pStyle w:val="TOC2"/>
        <w:tabs>
          <w:tab w:val="left" w:pos="1440"/>
        </w:tabs>
        <w:rPr>
          <w:rFonts w:ascii="Times New Roman" w:eastAsiaTheme="minorEastAsia" w:hAnsi="Times New Roman"/>
          <w:smallCaps w:val="0"/>
          <w:noProof/>
          <w:sz w:val="22"/>
          <w:szCs w:val="22"/>
          <w:lang w:val="en-GB" w:eastAsia="en-GB"/>
        </w:rPr>
      </w:pPr>
      <w:r w:rsidRPr="0074250B">
        <w:rPr>
          <w:rFonts w:ascii="Times New Roman" w:hAnsi="Times New Roman"/>
          <w:noProof/>
          <w:sz w:val="22"/>
          <w:szCs w:val="22"/>
        </w:rPr>
        <w:t>C.</w:t>
      </w:r>
      <w:r w:rsidRPr="0074250B">
        <w:rPr>
          <w:rFonts w:ascii="Times New Roman" w:eastAsiaTheme="minorEastAsia" w:hAnsi="Times New Roman"/>
          <w:smallCaps w:val="0"/>
          <w:noProof/>
          <w:sz w:val="22"/>
          <w:szCs w:val="22"/>
          <w:lang w:val="en-GB" w:eastAsia="en-GB"/>
        </w:rPr>
        <w:tab/>
      </w:r>
      <w:r w:rsidRPr="0074250B">
        <w:rPr>
          <w:rFonts w:ascii="Times New Roman" w:hAnsi="Times New Roman"/>
          <w:noProof/>
          <w:sz w:val="22"/>
          <w:szCs w:val="22"/>
        </w:rPr>
        <w:t>Service Requirements</w:t>
      </w:r>
      <w:r w:rsidRPr="0074250B">
        <w:rPr>
          <w:rFonts w:ascii="Times New Roman" w:hAnsi="Times New Roman"/>
          <w:noProof/>
          <w:sz w:val="22"/>
          <w:szCs w:val="22"/>
        </w:rPr>
        <w:tab/>
      </w:r>
      <w:r w:rsidRPr="0074250B">
        <w:rPr>
          <w:rFonts w:ascii="Times New Roman" w:hAnsi="Times New Roman"/>
          <w:noProof/>
          <w:sz w:val="22"/>
          <w:szCs w:val="22"/>
        </w:rPr>
        <w:fldChar w:fldCharType="begin"/>
      </w:r>
      <w:r w:rsidRPr="0074250B">
        <w:rPr>
          <w:rFonts w:ascii="Times New Roman" w:hAnsi="Times New Roman"/>
          <w:noProof/>
          <w:sz w:val="22"/>
          <w:szCs w:val="22"/>
        </w:rPr>
        <w:instrText xml:space="preserve"> PAGEREF _Toc44939669 \h </w:instrText>
      </w:r>
      <w:r w:rsidRPr="0074250B">
        <w:rPr>
          <w:rFonts w:ascii="Times New Roman" w:hAnsi="Times New Roman"/>
          <w:noProof/>
          <w:sz w:val="22"/>
          <w:szCs w:val="22"/>
        </w:rPr>
      </w:r>
      <w:r w:rsidRPr="0074250B">
        <w:rPr>
          <w:rFonts w:ascii="Times New Roman" w:hAnsi="Times New Roman"/>
          <w:noProof/>
          <w:sz w:val="22"/>
          <w:szCs w:val="22"/>
        </w:rPr>
        <w:fldChar w:fldCharType="separate"/>
      </w:r>
      <w:r w:rsidRPr="0074250B">
        <w:rPr>
          <w:rFonts w:ascii="Times New Roman" w:hAnsi="Times New Roman"/>
          <w:noProof/>
          <w:sz w:val="22"/>
          <w:szCs w:val="22"/>
        </w:rPr>
        <w:t>3</w:t>
      </w:r>
      <w:r w:rsidRPr="0074250B">
        <w:rPr>
          <w:rFonts w:ascii="Times New Roman" w:hAnsi="Times New Roman"/>
          <w:noProof/>
          <w:sz w:val="22"/>
          <w:szCs w:val="22"/>
        </w:rPr>
        <w:fldChar w:fldCharType="end"/>
      </w:r>
    </w:p>
    <w:p w14:paraId="2729F57F" w14:textId="38779E76" w:rsidR="00C44BD4" w:rsidRPr="0074250B" w:rsidRDefault="00C44BD4">
      <w:pPr>
        <w:pStyle w:val="TOC3"/>
        <w:rPr>
          <w:rFonts w:ascii="Times New Roman" w:eastAsiaTheme="minorEastAsia" w:hAnsi="Times New Roman"/>
          <w:noProof/>
          <w:sz w:val="22"/>
          <w:szCs w:val="22"/>
          <w:lang w:val="en-GB" w:eastAsia="en-GB"/>
        </w:rPr>
      </w:pPr>
      <w:r w:rsidRPr="0074250B">
        <w:rPr>
          <w:rFonts w:ascii="Times New Roman" w:hAnsi="Times New Roman"/>
          <w:noProof/>
          <w:sz w:val="22"/>
          <w:szCs w:val="22"/>
          <w:lang w:val="en-GB"/>
        </w:rPr>
        <w:t>Suggested methodology</w:t>
      </w:r>
      <w:r w:rsidRPr="0074250B">
        <w:rPr>
          <w:rFonts w:ascii="Times New Roman" w:hAnsi="Times New Roman"/>
          <w:noProof/>
          <w:sz w:val="22"/>
          <w:szCs w:val="22"/>
        </w:rPr>
        <w:tab/>
      </w:r>
      <w:r w:rsidRPr="0074250B">
        <w:rPr>
          <w:rFonts w:ascii="Times New Roman" w:hAnsi="Times New Roman"/>
          <w:noProof/>
          <w:sz w:val="22"/>
          <w:szCs w:val="22"/>
        </w:rPr>
        <w:fldChar w:fldCharType="begin"/>
      </w:r>
      <w:r w:rsidRPr="0074250B">
        <w:rPr>
          <w:rFonts w:ascii="Times New Roman" w:hAnsi="Times New Roman"/>
          <w:noProof/>
          <w:sz w:val="22"/>
          <w:szCs w:val="22"/>
        </w:rPr>
        <w:instrText xml:space="preserve"> PAGEREF _Toc44939670 \h </w:instrText>
      </w:r>
      <w:r w:rsidRPr="0074250B">
        <w:rPr>
          <w:rFonts w:ascii="Times New Roman" w:hAnsi="Times New Roman"/>
          <w:noProof/>
          <w:sz w:val="22"/>
          <w:szCs w:val="22"/>
        </w:rPr>
      </w:r>
      <w:r w:rsidRPr="0074250B">
        <w:rPr>
          <w:rFonts w:ascii="Times New Roman" w:hAnsi="Times New Roman"/>
          <w:noProof/>
          <w:sz w:val="22"/>
          <w:szCs w:val="22"/>
        </w:rPr>
        <w:fldChar w:fldCharType="separate"/>
      </w:r>
      <w:r w:rsidRPr="0074250B">
        <w:rPr>
          <w:rFonts w:ascii="Times New Roman" w:hAnsi="Times New Roman"/>
          <w:noProof/>
          <w:sz w:val="22"/>
          <w:szCs w:val="22"/>
        </w:rPr>
        <w:t>3</w:t>
      </w:r>
      <w:r w:rsidRPr="0074250B">
        <w:rPr>
          <w:rFonts w:ascii="Times New Roman" w:hAnsi="Times New Roman"/>
          <w:noProof/>
          <w:sz w:val="22"/>
          <w:szCs w:val="22"/>
        </w:rPr>
        <w:fldChar w:fldCharType="end"/>
      </w:r>
    </w:p>
    <w:p w14:paraId="0FBBC47C" w14:textId="42920F88" w:rsidR="00C44BD4" w:rsidRPr="0074250B" w:rsidRDefault="00C44BD4">
      <w:pPr>
        <w:pStyle w:val="TOC3"/>
        <w:rPr>
          <w:rFonts w:ascii="Times New Roman" w:eastAsiaTheme="minorEastAsia" w:hAnsi="Times New Roman"/>
          <w:noProof/>
          <w:sz w:val="22"/>
          <w:szCs w:val="22"/>
          <w:lang w:val="en-GB" w:eastAsia="en-GB"/>
        </w:rPr>
      </w:pPr>
      <w:r w:rsidRPr="0074250B">
        <w:rPr>
          <w:rFonts w:ascii="Times New Roman" w:hAnsi="Times New Roman"/>
          <w:noProof/>
          <w:sz w:val="22"/>
          <w:szCs w:val="22"/>
          <w:lang w:val="en-GB"/>
        </w:rPr>
        <w:t>Competence requirements and allocation</w:t>
      </w:r>
      <w:r w:rsidRPr="0074250B">
        <w:rPr>
          <w:rFonts w:ascii="Times New Roman" w:hAnsi="Times New Roman"/>
          <w:noProof/>
          <w:sz w:val="22"/>
          <w:szCs w:val="22"/>
        </w:rPr>
        <w:tab/>
      </w:r>
      <w:r w:rsidRPr="0074250B">
        <w:rPr>
          <w:rFonts w:ascii="Times New Roman" w:hAnsi="Times New Roman"/>
          <w:noProof/>
          <w:sz w:val="22"/>
          <w:szCs w:val="22"/>
        </w:rPr>
        <w:fldChar w:fldCharType="begin"/>
      </w:r>
      <w:r w:rsidRPr="0074250B">
        <w:rPr>
          <w:rFonts w:ascii="Times New Roman" w:hAnsi="Times New Roman"/>
          <w:noProof/>
          <w:sz w:val="22"/>
          <w:szCs w:val="22"/>
        </w:rPr>
        <w:instrText xml:space="preserve"> PAGEREF _Toc44939671 \h </w:instrText>
      </w:r>
      <w:r w:rsidRPr="0074250B">
        <w:rPr>
          <w:rFonts w:ascii="Times New Roman" w:hAnsi="Times New Roman"/>
          <w:noProof/>
          <w:sz w:val="22"/>
          <w:szCs w:val="22"/>
        </w:rPr>
      </w:r>
      <w:r w:rsidRPr="0074250B">
        <w:rPr>
          <w:rFonts w:ascii="Times New Roman" w:hAnsi="Times New Roman"/>
          <w:noProof/>
          <w:sz w:val="22"/>
          <w:szCs w:val="22"/>
        </w:rPr>
        <w:fldChar w:fldCharType="separate"/>
      </w:r>
      <w:r w:rsidRPr="0074250B">
        <w:rPr>
          <w:rFonts w:ascii="Times New Roman" w:hAnsi="Times New Roman"/>
          <w:noProof/>
          <w:sz w:val="22"/>
          <w:szCs w:val="22"/>
        </w:rPr>
        <w:t>3</w:t>
      </w:r>
      <w:r w:rsidRPr="0074250B">
        <w:rPr>
          <w:rFonts w:ascii="Times New Roman" w:hAnsi="Times New Roman"/>
          <w:noProof/>
          <w:sz w:val="22"/>
          <w:szCs w:val="22"/>
        </w:rPr>
        <w:fldChar w:fldCharType="end"/>
      </w:r>
    </w:p>
    <w:p w14:paraId="316D7721" w14:textId="0B89D62E" w:rsidR="00C44BD4" w:rsidRPr="0074250B" w:rsidRDefault="00C44BD4">
      <w:pPr>
        <w:pStyle w:val="TOC3"/>
        <w:rPr>
          <w:rFonts w:ascii="Times New Roman" w:eastAsiaTheme="minorEastAsia" w:hAnsi="Times New Roman"/>
          <w:noProof/>
          <w:sz w:val="22"/>
          <w:szCs w:val="22"/>
          <w:lang w:val="en-GB" w:eastAsia="en-GB"/>
        </w:rPr>
      </w:pPr>
      <w:r w:rsidRPr="0074250B">
        <w:rPr>
          <w:rFonts w:ascii="Times New Roman" w:hAnsi="Times New Roman"/>
          <w:noProof/>
          <w:sz w:val="22"/>
          <w:szCs w:val="22"/>
          <w:lang w:val="en-GB" w:eastAsia="ko-KR"/>
        </w:rPr>
        <w:t>Environmental and Social considerations</w:t>
      </w:r>
      <w:r w:rsidRPr="0074250B">
        <w:rPr>
          <w:rFonts w:ascii="Times New Roman" w:hAnsi="Times New Roman"/>
          <w:noProof/>
          <w:sz w:val="22"/>
          <w:szCs w:val="22"/>
        </w:rPr>
        <w:tab/>
      </w:r>
      <w:r w:rsidRPr="0074250B">
        <w:rPr>
          <w:rFonts w:ascii="Times New Roman" w:hAnsi="Times New Roman"/>
          <w:noProof/>
          <w:sz w:val="22"/>
          <w:szCs w:val="22"/>
        </w:rPr>
        <w:fldChar w:fldCharType="begin"/>
      </w:r>
      <w:r w:rsidRPr="0074250B">
        <w:rPr>
          <w:rFonts w:ascii="Times New Roman" w:hAnsi="Times New Roman"/>
          <w:noProof/>
          <w:sz w:val="22"/>
          <w:szCs w:val="22"/>
        </w:rPr>
        <w:instrText xml:space="preserve"> PAGEREF _Toc44939672 \h </w:instrText>
      </w:r>
      <w:r w:rsidRPr="0074250B">
        <w:rPr>
          <w:rFonts w:ascii="Times New Roman" w:hAnsi="Times New Roman"/>
          <w:noProof/>
          <w:sz w:val="22"/>
          <w:szCs w:val="22"/>
        </w:rPr>
      </w:r>
      <w:r w:rsidRPr="0074250B">
        <w:rPr>
          <w:rFonts w:ascii="Times New Roman" w:hAnsi="Times New Roman"/>
          <w:noProof/>
          <w:sz w:val="22"/>
          <w:szCs w:val="22"/>
        </w:rPr>
        <w:fldChar w:fldCharType="separate"/>
      </w:r>
      <w:r w:rsidRPr="0074250B">
        <w:rPr>
          <w:rFonts w:ascii="Times New Roman" w:hAnsi="Times New Roman"/>
          <w:noProof/>
          <w:sz w:val="22"/>
          <w:szCs w:val="22"/>
        </w:rPr>
        <w:t>3</w:t>
      </w:r>
      <w:r w:rsidRPr="0074250B">
        <w:rPr>
          <w:rFonts w:ascii="Times New Roman" w:hAnsi="Times New Roman"/>
          <w:noProof/>
          <w:sz w:val="22"/>
          <w:szCs w:val="22"/>
        </w:rPr>
        <w:fldChar w:fldCharType="end"/>
      </w:r>
    </w:p>
    <w:p w14:paraId="4F7FFBAA" w14:textId="094B4C9E" w:rsidR="00C44BD4" w:rsidRPr="0074250B" w:rsidRDefault="00C44BD4">
      <w:pPr>
        <w:pStyle w:val="TOC2"/>
        <w:tabs>
          <w:tab w:val="left" w:pos="1440"/>
        </w:tabs>
        <w:rPr>
          <w:rFonts w:ascii="Times New Roman" w:eastAsiaTheme="minorEastAsia" w:hAnsi="Times New Roman"/>
          <w:smallCaps w:val="0"/>
          <w:noProof/>
          <w:sz w:val="22"/>
          <w:szCs w:val="22"/>
          <w:lang w:val="en-GB" w:eastAsia="en-GB"/>
        </w:rPr>
      </w:pPr>
      <w:r w:rsidRPr="0074250B">
        <w:rPr>
          <w:rFonts w:ascii="Times New Roman" w:hAnsi="Times New Roman"/>
          <w:noProof/>
          <w:sz w:val="22"/>
          <w:szCs w:val="22"/>
        </w:rPr>
        <w:t>D.</w:t>
      </w:r>
      <w:r w:rsidRPr="0074250B">
        <w:rPr>
          <w:rFonts w:ascii="Times New Roman" w:eastAsiaTheme="minorEastAsia" w:hAnsi="Times New Roman"/>
          <w:smallCaps w:val="0"/>
          <w:noProof/>
          <w:sz w:val="22"/>
          <w:szCs w:val="22"/>
          <w:lang w:val="en-GB" w:eastAsia="en-GB"/>
        </w:rPr>
        <w:tab/>
      </w:r>
      <w:r w:rsidRPr="0074250B">
        <w:rPr>
          <w:rFonts w:ascii="Times New Roman" w:hAnsi="Times New Roman"/>
          <w:noProof/>
          <w:sz w:val="22"/>
          <w:szCs w:val="22"/>
        </w:rPr>
        <w:t>Timetable and Reporting Arrangements</w:t>
      </w:r>
      <w:r w:rsidRPr="0074250B">
        <w:rPr>
          <w:rFonts w:ascii="Times New Roman" w:hAnsi="Times New Roman"/>
          <w:noProof/>
          <w:sz w:val="22"/>
          <w:szCs w:val="22"/>
        </w:rPr>
        <w:tab/>
      </w:r>
      <w:r w:rsidRPr="0074250B">
        <w:rPr>
          <w:rFonts w:ascii="Times New Roman" w:hAnsi="Times New Roman"/>
          <w:noProof/>
          <w:sz w:val="22"/>
          <w:szCs w:val="22"/>
        </w:rPr>
        <w:fldChar w:fldCharType="begin"/>
      </w:r>
      <w:r w:rsidRPr="0074250B">
        <w:rPr>
          <w:rFonts w:ascii="Times New Roman" w:hAnsi="Times New Roman"/>
          <w:noProof/>
          <w:sz w:val="22"/>
          <w:szCs w:val="22"/>
        </w:rPr>
        <w:instrText xml:space="preserve"> PAGEREF _Toc44939673 \h </w:instrText>
      </w:r>
      <w:r w:rsidRPr="0074250B">
        <w:rPr>
          <w:rFonts w:ascii="Times New Roman" w:hAnsi="Times New Roman"/>
          <w:noProof/>
          <w:sz w:val="22"/>
          <w:szCs w:val="22"/>
        </w:rPr>
      </w:r>
      <w:r w:rsidRPr="0074250B">
        <w:rPr>
          <w:rFonts w:ascii="Times New Roman" w:hAnsi="Times New Roman"/>
          <w:noProof/>
          <w:sz w:val="22"/>
          <w:szCs w:val="22"/>
        </w:rPr>
        <w:fldChar w:fldCharType="separate"/>
      </w:r>
      <w:r w:rsidRPr="0074250B">
        <w:rPr>
          <w:rFonts w:ascii="Times New Roman" w:hAnsi="Times New Roman"/>
          <w:noProof/>
          <w:sz w:val="22"/>
          <w:szCs w:val="22"/>
        </w:rPr>
        <w:t>3</w:t>
      </w:r>
      <w:r w:rsidRPr="0074250B">
        <w:rPr>
          <w:rFonts w:ascii="Times New Roman" w:hAnsi="Times New Roman"/>
          <w:noProof/>
          <w:sz w:val="22"/>
          <w:szCs w:val="22"/>
        </w:rPr>
        <w:fldChar w:fldCharType="end"/>
      </w:r>
    </w:p>
    <w:p w14:paraId="7BE677F4" w14:textId="7B92C7ED" w:rsidR="00C44BD4" w:rsidRPr="0074250B" w:rsidRDefault="00C44BD4">
      <w:pPr>
        <w:pStyle w:val="TOC3"/>
        <w:rPr>
          <w:rFonts w:ascii="Times New Roman" w:eastAsiaTheme="minorEastAsia" w:hAnsi="Times New Roman"/>
          <w:noProof/>
          <w:sz w:val="22"/>
          <w:szCs w:val="22"/>
          <w:lang w:val="en-GB" w:eastAsia="en-GB"/>
        </w:rPr>
      </w:pPr>
      <w:r w:rsidRPr="0074250B">
        <w:rPr>
          <w:rFonts w:ascii="Times New Roman" w:hAnsi="Times New Roman"/>
          <w:noProof/>
          <w:sz w:val="22"/>
          <w:szCs w:val="22"/>
          <w:lang w:val="en-GB"/>
        </w:rPr>
        <w:t>Submission of Deliverables</w:t>
      </w:r>
      <w:r w:rsidRPr="0074250B">
        <w:rPr>
          <w:rFonts w:ascii="Times New Roman" w:hAnsi="Times New Roman"/>
          <w:noProof/>
          <w:sz w:val="22"/>
          <w:szCs w:val="22"/>
        </w:rPr>
        <w:tab/>
      </w:r>
      <w:r w:rsidRPr="0074250B">
        <w:rPr>
          <w:rFonts w:ascii="Times New Roman" w:hAnsi="Times New Roman"/>
          <w:noProof/>
          <w:sz w:val="22"/>
          <w:szCs w:val="22"/>
        </w:rPr>
        <w:fldChar w:fldCharType="begin"/>
      </w:r>
      <w:r w:rsidRPr="0074250B">
        <w:rPr>
          <w:rFonts w:ascii="Times New Roman" w:hAnsi="Times New Roman"/>
          <w:noProof/>
          <w:sz w:val="22"/>
          <w:szCs w:val="22"/>
        </w:rPr>
        <w:instrText xml:space="preserve"> PAGEREF _Toc44939674 \h </w:instrText>
      </w:r>
      <w:r w:rsidRPr="0074250B">
        <w:rPr>
          <w:rFonts w:ascii="Times New Roman" w:hAnsi="Times New Roman"/>
          <w:noProof/>
          <w:sz w:val="22"/>
          <w:szCs w:val="22"/>
        </w:rPr>
      </w:r>
      <w:r w:rsidRPr="0074250B">
        <w:rPr>
          <w:rFonts w:ascii="Times New Roman" w:hAnsi="Times New Roman"/>
          <w:noProof/>
          <w:sz w:val="22"/>
          <w:szCs w:val="22"/>
        </w:rPr>
        <w:fldChar w:fldCharType="separate"/>
      </w:r>
      <w:r w:rsidRPr="0074250B">
        <w:rPr>
          <w:rFonts w:ascii="Times New Roman" w:hAnsi="Times New Roman"/>
          <w:noProof/>
          <w:sz w:val="22"/>
          <w:szCs w:val="22"/>
        </w:rPr>
        <w:t>3</w:t>
      </w:r>
      <w:r w:rsidRPr="0074250B">
        <w:rPr>
          <w:rFonts w:ascii="Times New Roman" w:hAnsi="Times New Roman"/>
          <w:noProof/>
          <w:sz w:val="22"/>
          <w:szCs w:val="22"/>
        </w:rPr>
        <w:fldChar w:fldCharType="end"/>
      </w:r>
    </w:p>
    <w:p w14:paraId="5394CB9E" w14:textId="792271F9" w:rsidR="00C44BD4" w:rsidRPr="0074250B" w:rsidRDefault="00C44BD4">
      <w:pPr>
        <w:pStyle w:val="TOC3"/>
        <w:rPr>
          <w:rFonts w:ascii="Times New Roman" w:eastAsiaTheme="minorEastAsia" w:hAnsi="Times New Roman"/>
          <w:noProof/>
          <w:sz w:val="22"/>
          <w:szCs w:val="22"/>
          <w:lang w:val="en-GB" w:eastAsia="en-GB"/>
        </w:rPr>
      </w:pPr>
      <w:r w:rsidRPr="0074250B">
        <w:rPr>
          <w:rFonts w:ascii="Times New Roman" w:hAnsi="Times New Roman"/>
          <w:noProof/>
          <w:sz w:val="22"/>
          <w:szCs w:val="22"/>
          <w:lang w:val="en-GB" w:eastAsia="ko-KR"/>
        </w:rPr>
        <w:t>Reporting Arrangements</w:t>
      </w:r>
      <w:r w:rsidRPr="0074250B">
        <w:rPr>
          <w:rFonts w:ascii="Times New Roman" w:hAnsi="Times New Roman"/>
          <w:noProof/>
          <w:sz w:val="22"/>
          <w:szCs w:val="22"/>
        </w:rPr>
        <w:tab/>
      </w:r>
      <w:r w:rsidRPr="0074250B">
        <w:rPr>
          <w:rFonts w:ascii="Times New Roman" w:hAnsi="Times New Roman"/>
          <w:noProof/>
          <w:sz w:val="22"/>
          <w:szCs w:val="22"/>
        </w:rPr>
        <w:fldChar w:fldCharType="begin"/>
      </w:r>
      <w:r w:rsidRPr="0074250B">
        <w:rPr>
          <w:rFonts w:ascii="Times New Roman" w:hAnsi="Times New Roman"/>
          <w:noProof/>
          <w:sz w:val="22"/>
          <w:szCs w:val="22"/>
        </w:rPr>
        <w:instrText xml:space="preserve"> PAGEREF _Toc44939675 \h </w:instrText>
      </w:r>
      <w:r w:rsidRPr="0074250B">
        <w:rPr>
          <w:rFonts w:ascii="Times New Roman" w:hAnsi="Times New Roman"/>
          <w:noProof/>
          <w:sz w:val="22"/>
          <w:szCs w:val="22"/>
        </w:rPr>
      </w:r>
      <w:r w:rsidRPr="0074250B">
        <w:rPr>
          <w:rFonts w:ascii="Times New Roman" w:hAnsi="Times New Roman"/>
          <w:noProof/>
          <w:sz w:val="22"/>
          <w:szCs w:val="22"/>
        </w:rPr>
        <w:fldChar w:fldCharType="separate"/>
      </w:r>
      <w:r w:rsidRPr="0074250B">
        <w:rPr>
          <w:rFonts w:ascii="Times New Roman" w:hAnsi="Times New Roman"/>
          <w:noProof/>
          <w:sz w:val="22"/>
          <w:szCs w:val="22"/>
        </w:rPr>
        <w:t>4</w:t>
      </w:r>
      <w:r w:rsidRPr="0074250B">
        <w:rPr>
          <w:rFonts w:ascii="Times New Roman" w:hAnsi="Times New Roman"/>
          <w:noProof/>
          <w:sz w:val="22"/>
          <w:szCs w:val="22"/>
        </w:rPr>
        <w:fldChar w:fldCharType="end"/>
      </w:r>
    </w:p>
    <w:p w14:paraId="1FB08990" w14:textId="0E544F88" w:rsidR="00AD20ED" w:rsidRPr="0074250B" w:rsidRDefault="00117419" w:rsidP="00852370">
      <w:pPr>
        <w:rPr>
          <w:rFonts w:ascii="Times New Roman" w:hAnsi="Times New Roman"/>
          <w:sz w:val="22"/>
          <w:szCs w:val="22"/>
          <w:lang w:val="en-GB"/>
        </w:rPr>
      </w:pPr>
      <w:r w:rsidRPr="0074250B">
        <w:rPr>
          <w:rFonts w:ascii="Times New Roman" w:hAnsi="Times New Roman"/>
          <w:caps/>
          <w:sz w:val="22"/>
          <w:szCs w:val="22"/>
          <w:lang w:val="en-GB"/>
        </w:rPr>
        <w:fldChar w:fldCharType="end"/>
      </w:r>
    </w:p>
    <w:p w14:paraId="0B8F80A7" w14:textId="77777777" w:rsidR="00EA5718" w:rsidRPr="0074250B" w:rsidRDefault="00EA5718">
      <w:pPr>
        <w:rPr>
          <w:rFonts w:ascii="Times New Roman" w:hAnsi="Times New Roman"/>
          <w:b/>
          <w:sz w:val="22"/>
          <w:szCs w:val="22"/>
          <w:lang w:val="en-GB" w:eastAsia="en-GB"/>
        </w:rPr>
      </w:pPr>
      <w:bookmarkStart w:id="4" w:name="_Toc292659306"/>
      <w:r w:rsidRPr="0074250B">
        <w:rPr>
          <w:rFonts w:ascii="Times New Roman" w:hAnsi="Times New Roman"/>
          <w:sz w:val="22"/>
          <w:szCs w:val="22"/>
          <w:lang w:val="en-GB"/>
        </w:rPr>
        <w:br w:type="page"/>
      </w:r>
    </w:p>
    <w:p w14:paraId="52FA694B" w14:textId="4956B325" w:rsidR="00EB3B1D" w:rsidRPr="0074250B" w:rsidRDefault="00EB0645" w:rsidP="009852DC">
      <w:pPr>
        <w:pStyle w:val="Heading2"/>
        <w:numPr>
          <w:ilvl w:val="0"/>
          <w:numId w:val="17"/>
        </w:numPr>
        <w:jc w:val="both"/>
        <w:rPr>
          <w:rFonts w:ascii="Times New Roman" w:hAnsi="Times New Roman"/>
          <w:sz w:val="22"/>
          <w:szCs w:val="22"/>
        </w:rPr>
      </w:pPr>
      <w:bookmarkStart w:id="5" w:name="_Toc44939667"/>
      <w:bookmarkEnd w:id="4"/>
      <w:r w:rsidRPr="0074250B">
        <w:rPr>
          <w:rFonts w:ascii="Times New Roman" w:hAnsi="Times New Roman"/>
          <w:sz w:val="22"/>
          <w:szCs w:val="22"/>
        </w:rPr>
        <w:lastRenderedPageBreak/>
        <w:t>About the Ministry</w:t>
      </w:r>
      <w:bookmarkEnd w:id="5"/>
    </w:p>
    <w:p w14:paraId="2AA9F459" w14:textId="1413C53B" w:rsidR="000B1727" w:rsidRPr="0074250B" w:rsidRDefault="00EB3B1D" w:rsidP="009852DC">
      <w:pPr>
        <w:spacing w:before="100" w:beforeAutospacing="1" w:after="100" w:afterAutospacing="1"/>
        <w:jc w:val="both"/>
        <w:rPr>
          <w:rFonts w:ascii="Times New Roman" w:eastAsia="Times New Roman" w:hAnsi="Times New Roman"/>
          <w:sz w:val="22"/>
          <w:szCs w:val="22"/>
          <w:lang w:val="en-KI" w:eastAsia="en-KI"/>
        </w:rPr>
      </w:pPr>
      <w:r w:rsidRPr="0074250B">
        <w:rPr>
          <w:rFonts w:ascii="Times New Roman" w:eastAsia="Times New Roman" w:hAnsi="Times New Roman"/>
          <w:sz w:val="22"/>
          <w:szCs w:val="22"/>
          <w:lang w:val="en-KI" w:eastAsia="en-KI"/>
        </w:rPr>
        <w:t xml:space="preserve">The </w:t>
      </w:r>
      <w:r w:rsidRPr="0074250B">
        <w:rPr>
          <w:rFonts w:ascii="Times New Roman" w:eastAsia="Times New Roman" w:hAnsi="Times New Roman"/>
          <w:b/>
          <w:bCs/>
          <w:sz w:val="22"/>
          <w:szCs w:val="22"/>
          <w:lang w:val="en-KI" w:eastAsia="en-KI"/>
        </w:rPr>
        <w:t>Ministry of Fisheries and Marine Resources Development (MFMRD)</w:t>
      </w:r>
      <w:r w:rsidRPr="0074250B">
        <w:rPr>
          <w:rFonts w:ascii="Times New Roman" w:eastAsia="Times New Roman" w:hAnsi="Times New Roman"/>
          <w:sz w:val="22"/>
          <w:szCs w:val="22"/>
          <w:lang w:val="en-KI" w:eastAsia="en-KI"/>
        </w:rPr>
        <w:t xml:space="preserve"> is a government entity in Kiribati responsible for the sustainable management and development of the nation's fisheries and marine resources. Given Kiribati's vast Exclusive Economic Zone (EEZ) and its reliance on ocean resources for sustenance and economic growth, the role of MFMRD is crucial.</w:t>
      </w:r>
    </w:p>
    <w:p w14:paraId="63A0E68F" w14:textId="77777777" w:rsidR="00EB3B1D" w:rsidRPr="0074250B" w:rsidRDefault="00EB3B1D" w:rsidP="009852DC">
      <w:pPr>
        <w:spacing w:before="100" w:beforeAutospacing="1" w:after="100" w:afterAutospacing="1"/>
        <w:jc w:val="both"/>
        <w:outlineLvl w:val="2"/>
        <w:rPr>
          <w:rFonts w:ascii="Times New Roman" w:eastAsia="Times New Roman" w:hAnsi="Times New Roman"/>
          <w:sz w:val="22"/>
          <w:szCs w:val="22"/>
          <w:lang w:val="en-KI" w:eastAsia="en-KI"/>
        </w:rPr>
      </w:pPr>
      <w:r w:rsidRPr="0074250B">
        <w:rPr>
          <w:rFonts w:ascii="Times New Roman" w:eastAsia="Times New Roman" w:hAnsi="Times New Roman"/>
          <w:sz w:val="22"/>
          <w:szCs w:val="22"/>
          <w:lang w:val="en-KI" w:eastAsia="en-KI"/>
        </w:rPr>
        <w:t>Key Functions</w:t>
      </w:r>
    </w:p>
    <w:p w14:paraId="2EB9E5AD" w14:textId="77777777" w:rsidR="00EB3B1D" w:rsidRPr="0074250B" w:rsidRDefault="00EB3B1D" w:rsidP="009852DC">
      <w:pPr>
        <w:numPr>
          <w:ilvl w:val="0"/>
          <w:numId w:val="25"/>
        </w:numPr>
        <w:spacing w:before="100" w:beforeAutospacing="1" w:after="100" w:afterAutospacing="1"/>
        <w:jc w:val="both"/>
        <w:rPr>
          <w:rFonts w:ascii="Times New Roman" w:eastAsia="Times New Roman" w:hAnsi="Times New Roman"/>
          <w:sz w:val="22"/>
          <w:szCs w:val="22"/>
          <w:lang w:val="en-KI" w:eastAsia="en-KI"/>
        </w:rPr>
      </w:pPr>
      <w:r w:rsidRPr="0074250B">
        <w:rPr>
          <w:rFonts w:ascii="Times New Roman" w:eastAsia="Times New Roman" w:hAnsi="Times New Roman"/>
          <w:sz w:val="22"/>
          <w:szCs w:val="22"/>
          <w:lang w:val="en-KI" w:eastAsia="en-KI"/>
        </w:rPr>
        <w:t>Fisheries management: Overseeing the sustainable exploitation of fisheries resources, including tuna, which is a primary export for Kiribati.</w:t>
      </w:r>
    </w:p>
    <w:p w14:paraId="2CACDCA4" w14:textId="77777777" w:rsidR="00EB3B1D" w:rsidRPr="0074250B" w:rsidRDefault="00EB3B1D" w:rsidP="009852DC">
      <w:pPr>
        <w:numPr>
          <w:ilvl w:val="0"/>
          <w:numId w:val="25"/>
        </w:numPr>
        <w:spacing w:before="100" w:beforeAutospacing="1" w:after="100" w:afterAutospacing="1"/>
        <w:jc w:val="both"/>
        <w:rPr>
          <w:rFonts w:ascii="Times New Roman" w:eastAsia="Times New Roman" w:hAnsi="Times New Roman"/>
          <w:sz w:val="22"/>
          <w:szCs w:val="22"/>
          <w:lang w:val="en-KI" w:eastAsia="en-KI"/>
        </w:rPr>
      </w:pPr>
      <w:r w:rsidRPr="009852DC">
        <w:rPr>
          <w:rFonts w:ascii="Times New Roman" w:eastAsia="Times New Roman" w:hAnsi="Times New Roman"/>
          <w:sz w:val="22"/>
          <w:szCs w:val="22"/>
          <w:lang w:val="en-KI" w:eastAsia="en-KI"/>
        </w:rPr>
        <w:t>Marine resource development:</w:t>
      </w:r>
      <w:r w:rsidRPr="0074250B">
        <w:rPr>
          <w:rFonts w:ascii="Times New Roman" w:eastAsia="Times New Roman" w:hAnsi="Times New Roman"/>
          <w:sz w:val="22"/>
          <w:szCs w:val="22"/>
          <w:lang w:val="en-KI" w:eastAsia="en-KI"/>
        </w:rPr>
        <w:t xml:space="preserve"> Promoting the development of other marine resources such as aquaculture, seaweed cultivation, and coastal fisheries.</w:t>
      </w:r>
    </w:p>
    <w:p w14:paraId="7E993B4B" w14:textId="77777777" w:rsidR="00EB3B1D" w:rsidRPr="0074250B" w:rsidRDefault="00EB3B1D" w:rsidP="009852DC">
      <w:pPr>
        <w:numPr>
          <w:ilvl w:val="0"/>
          <w:numId w:val="25"/>
        </w:numPr>
        <w:spacing w:before="100" w:beforeAutospacing="1" w:after="100" w:afterAutospacing="1"/>
        <w:jc w:val="both"/>
        <w:rPr>
          <w:rFonts w:ascii="Times New Roman" w:eastAsia="Times New Roman" w:hAnsi="Times New Roman"/>
          <w:sz w:val="22"/>
          <w:szCs w:val="22"/>
          <w:lang w:val="en-KI" w:eastAsia="en-KI"/>
        </w:rPr>
      </w:pPr>
      <w:r w:rsidRPr="0074250B">
        <w:rPr>
          <w:rFonts w:ascii="Times New Roman" w:eastAsia="Times New Roman" w:hAnsi="Times New Roman"/>
          <w:sz w:val="22"/>
          <w:szCs w:val="22"/>
          <w:lang w:val="en-KI" w:eastAsia="en-KI"/>
        </w:rPr>
        <w:t>Policy development: Creating and implementing policies related to fisheries and marine resource management.</w:t>
      </w:r>
    </w:p>
    <w:p w14:paraId="5784A388" w14:textId="77777777" w:rsidR="00EB3B1D" w:rsidRPr="0074250B" w:rsidRDefault="00EB3B1D" w:rsidP="009852DC">
      <w:pPr>
        <w:numPr>
          <w:ilvl w:val="0"/>
          <w:numId w:val="25"/>
        </w:numPr>
        <w:spacing w:before="100" w:beforeAutospacing="1" w:after="100" w:afterAutospacing="1"/>
        <w:jc w:val="both"/>
        <w:rPr>
          <w:rFonts w:ascii="Times New Roman" w:eastAsia="Times New Roman" w:hAnsi="Times New Roman"/>
          <w:sz w:val="22"/>
          <w:szCs w:val="22"/>
          <w:lang w:val="en-KI" w:eastAsia="en-KI"/>
        </w:rPr>
      </w:pPr>
      <w:r w:rsidRPr="0074250B">
        <w:rPr>
          <w:rFonts w:ascii="Times New Roman" w:eastAsia="Times New Roman" w:hAnsi="Times New Roman"/>
          <w:sz w:val="22"/>
          <w:szCs w:val="22"/>
          <w:lang w:val="en-KI" w:eastAsia="en-KI"/>
        </w:rPr>
        <w:t>Research and development: Conducting research to support sustainable fisheries and marine resource management.</w:t>
      </w:r>
    </w:p>
    <w:p w14:paraId="168278D8" w14:textId="77777777" w:rsidR="00EB3B1D" w:rsidRPr="0074250B" w:rsidRDefault="00EB3B1D" w:rsidP="009852DC">
      <w:pPr>
        <w:numPr>
          <w:ilvl w:val="0"/>
          <w:numId w:val="25"/>
        </w:numPr>
        <w:spacing w:before="100" w:beforeAutospacing="1" w:after="100" w:afterAutospacing="1"/>
        <w:jc w:val="both"/>
        <w:rPr>
          <w:rFonts w:ascii="Times New Roman" w:eastAsia="Times New Roman" w:hAnsi="Times New Roman"/>
          <w:sz w:val="22"/>
          <w:szCs w:val="22"/>
          <w:lang w:val="en-KI" w:eastAsia="en-KI"/>
        </w:rPr>
      </w:pPr>
      <w:r w:rsidRPr="0074250B">
        <w:rPr>
          <w:rFonts w:ascii="Times New Roman" w:eastAsia="Times New Roman" w:hAnsi="Times New Roman"/>
          <w:sz w:val="22"/>
          <w:szCs w:val="22"/>
          <w:lang w:val="en-KI" w:eastAsia="en-KI"/>
        </w:rPr>
        <w:t>Regional and international cooperation: Collaborating with regional and international organizations on fisheries and marine issues.</w:t>
      </w:r>
    </w:p>
    <w:p w14:paraId="2662A12E" w14:textId="77777777" w:rsidR="00EB3B1D" w:rsidRPr="0074250B" w:rsidRDefault="00EB3B1D" w:rsidP="009852DC">
      <w:pPr>
        <w:spacing w:before="100" w:beforeAutospacing="1" w:after="100" w:afterAutospacing="1"/>
        <w:jc w:val="both"/>
        <w:outlineLvl w:val="2"/>
        <w:rPr>
          <w:rFonts w:ascii="Times New Roman" w:eastAsia="Times New Roman" w:hAnsi="Times New Roman"/>
          <w:sz w:val="22"/>
          <w:szCs w:val="22"/>
          <w:lang w:val="en-KI" w:eastAsia="en-KI"/>
        </w:rPr>
      </w:pPr>
      <w:r w:rsidRPr="0074250B">
        <w:rPr>
          <w:rFonts w:ascii="Times New Roman" w:eastAsia="Times New Roman" w:hAnsi="Times New Roman"/>
          <w:sz w:val="22"/>
          <w:szCs w:val="22"/>
          <w:lang w:val="en-KI" w:eastAsia="en-KI"/>
        </w:rPr>
        <w:t>Challenges</w:t>
      </w:r>
    </w:p>
    <w:p w14:paraId="30CE29B8" w14:textId="77777777" w:rsidR="00EB3B1D" w:rsidRPr="0074250B" w:rsidRDefault="00EB3B1D" w:rsidP="009852DC">
      <w:pPr>
        <w:spacing w:before="100" w:beforeAutospacing="1" w:after="100" w:afterAutospacing="1"/>
        <w:jc w:val="both"/>
        <w:rPr>
          <w:rFonts w:ascii="Times New Roman" w:eastAsia="Times New Roman" w:hAnsi="Times New Roman"/>
          <w:sz w:val="22"/>
          <w:szCs w:val="22"/>
          <w:lang w:val="en-KI" w:eastAsia="en-KI"/>
        </w:rPr>
      </w:pPr>
      <w:r w:rsidRPr="0074250B">
        <w:rPr>
          <w:rFonts w:ascii="Times New Roman" w:eastAsia="Times New Roman" w:hAnsi="Times New Roman"/>
          <w:sz w:val="22"/>
          <w:szCs w:val="22"/>
          <w:lang w:val="en-KI" w:eastAsia="en-KI"/>
        </w:rPr>
        <w:t>MFMRD faces significant challenges, including:</w:t>
      </w:r>
    </w:p>
    <w:p w14:paraId="702340AC" w14:textId="77777777" w:rsidR="00EB3B1D" w:rsidRPr="009852DC" w:rsidRDefault="00EB3B1D" w:rsidP="009852DC">
      <w:pPr>
        <w:numPr>
          <w:ilvl w:val="0"/>
          <w:numId w:val="26"/>
        </w:numPr>
        <w:spacing w:before="100" w:beforeAutospacing="1" w:after="100" w:afterAutospacing="1"/>
        <w:jc w:val="both"/>
        <w:rPr>
          <w:rFonts w:ascii="Times New Roman" w:eastAsia="Times New Roman" w:hAnsi="Times New Roman"/>
          <w:sz w:val="22"/>
          <w:szCs w:val="22"/>
          <w:lang w:val="en-KI" w:eastAsia="en-KI"/>
        </w:rPr>
      </w:pPr>
      <w:r w:rsidRPr="009852DC">
        <w:rPr>
          <w:rFonts w:ascii="Times New Roman" w:eastAsia="Times New Roman" w:hAnsi="Times New Roman"/>
          <w:sz w:val="22"/>
          <w:szCs w:val="22"/>
          <w:lang w:val="en-KI" w:eastAsia="en-KI"/>
        </w:rPr>
        <w:t>Vast ocean territory: Managing such a large area with limited resources is complex.</w:t>
      </w:r>
    </w:p>
    <w:p w14:paraId="1374F59B" w14:textId="77777777" w:rsidR="00EB3B1D" w:rsidRPr="009852DC" w:rsidRDefault="00EB3B1D" w:rsidP="009852DC">
      <w:pPr>
        <w:numPr>
          <w:ilvl w:val="0"/>
          <w:numId w:val="26"/>
        </w:numPr>
        <w:spacing w:before="100" w:beforeAutospacing="1" w:after="100" w:afterAutospacing="1"/>
        <w:jc w:val="both"/>
        <w:rPr>
          <w:rFonts w:ascii="Times New Roman" w:eastAsia="Times New Roman" w:hAnsi="Times New Roman"/>
          <w:sz w:val="22"/>
          <w:szCs w:val="22"/>
          <w:lang w:val="en-KI" w:eastAsia="en-KI"/>
        </w:rPr>
      </w:pPr>
      <w:r w:rsidRPr="009852DC">
        <w:rPr>
          <w:rFonts w:ascii="Times New Roman" w:eastAsia="Times New Roman" w:hAnsi="Times New Roman"/>
          <w:sz w:val="22"/>
          <w:szCs w:val="22"/>
          <w:lang w:val="en-KI" w:eastAsia="en-KI"/>
        </w:rPr>
        <w:t>Illegal, Unreported, and Unregulated (IUU) fishing: Combating this illicit activity is a constant challenge.</w:t>
      </w:r>
    </w:p>
    <w:p w14:paraId="08FEFD2D" w14:textId="77777777" w:rsidR="00EB3B1D" w:rsidRPr="009852DC" w:rsidRDefault="00EB3B1D" w:rsidP="009852DC">
      <w:pPr>
        <w:numPr>
          <w:ilvl w:val="0"/>
          <w:numId w:val="26"/>
        </w:numPr>
        <w:spacing w:before="100" w:beforeAutospacing="1" w:after="100" w:afterAutospacing="1"/>
        <w:jc w:val="both"/>
        <w:rPr>
          <w:rFonts w:ascii="Times New Roman" w:eastAsia="Times New Roman" w:hAnsi="Times New Roman"/>
          <w:sz w:val="22"/>
          <w:szCs w:val="22"/>
          <w:lang w:val="en-KI" w:eastAsia="en-KI"/>
        </w:rPr>
      </w:pPr>
      <w:r w:rsidRPr="009852DC">
        <w:rPr>
          <w:rFonts w:ascii="Times New Roman" w:eastAsia="Times New Roman" w:hAnsi="Times New Roman"/>
          <w:sz w:val="22"/>
          <w:szCs w:val="22"/>
          <w:lang w:val="en-KI" w:eastAsia="en-KI"/>
        </w:rPr>
        <w:t>Climate change: Rising sea levels and changing ocean conditions threaten marine ecosystems and livelihoods.</w:t>
      </w:r>
    </w:p>
    <w:p w14:paraId="39434DDD" w14:textId="77777777" w:rsidR="00EB3B1D" w:rsidRPr="0074250B" w:rsidRDefault="00EB3B1D" w:rsidP="009852DC">
      <w:pPr>
        <w:numPr>
          <w:ilvl w:val="0"/>
          <w:numId w:val="26"/>
        </w:numPr>
        <w:spacing w:before="100" w:beforeAutospacing="1" w:after="100" w:afterAutospacing="1"/>
        <w:jc w:val="both"/>
        <w:rPr>
          <w:rFonts w:ascii="Times New Roman" w:eastAsia="Times New Roman" w:hAnsi="Times New Roman"/>
          <w:sz w:val="22"/>
          <w:szCs w:val="22"/>
          <w:lang w:val="en-KI" w:eastAsia="en-KI"/>
        </w:rPr>
      </w:pPr>
      <w:r w:rsidRPr="009852DC">
        <w:rPr>
          <w:rFonts w:ascii="Times New Roman" w:eastAsia="Times New Roman" w:hAnsi="Times New Roman"/>
          <w:sz w:val="22"/>
          <w:szCs w:val="22"/>
          <w:lang w:val="en-KI" w:eastAsia="en-KI"/>
        </w:rPr>
        <w:t>Capacity building:</w:t>
      </w:r>
      <w:r w:rsidRPr="0074250B">
        <w:rPr>
          <w:rFonts w:ascii="Times New Roman" w:eastAsia="Times New Roman" w:hAnsi="Times New Roman"/>
          <w:sz w:val="22"/>
          <w:szCs w:val="22"/>
          <w:lang w:val="en-KI" w:eastAsia="en-KI"/>
        </w:rPr>
        <w:t xml:space="preserve"> Developing the necessary human resources and infrastructure to effectively manage fisheries and marine resources.</w:t>
      </w:r>
    </w:p>
    <w:p w14:paraId="7BDD06A8" w14:textId="6939D36D" w:rsidR="000B1727" w:rsidRPr="0074250B" w:rsidRDefault="00FE758D" w:rsidP="009852DC">
      <w:pPr>
        <w:spacing w:before="100" w:beforeAutospacing="1" w:after="100" w:afterAutospacing="1"/>
        <w:jc w:val="both"/>
        <w:rPr>
          <w:rFonts w:ascii="Times New Roman" w:hAnsi="Times New Roman"/>
          <w:sz w:val="22"/>
          <w:szCs w:val="22"/>
          <w:lang w:val="en-GB"/>
        </w:rPr>
      </w:pPr>
      <w:r w:rsidRPr="0074250B">
        <w:rPr>
          <w:rFonts w:ascii="Times New Roman" w:hAnsi="Times New Roman"/>
          <w:sz w:val="22"/>
          <w:szCs w:val="22"/>
          <w:lang w:val="en-KI"/>
        </w:rPr>
        <w:t>Despite these challenges, MFMRD plays a vital role in ensuring the long-term sustainability of Kiribati's marine environment and the well-being of its peop</w:t>
      </w:r>
      <w:r w:rsidRPr="0074250B">
        <w:rPr>
          <w:rFonts w:ascii="Times New Roman" w:hAnsi="Times New Roman"/>
          <w:sz w:val="22"/>
          <w:szCs w:val="22"/>
        </w:rPr>
        <w:t xml:space="preserve">le, by encouraging </w:t>
      </w:r>
      <w:r w:rsidRPr="0074250B">
        <w:rPr>
          <w:rFonts w:ascii="Times New Roman" w:hAnsi="Times New Roman"/>
          <w:sz w:val="22"/>
          <w:szCs w:val="22"/>
          <w:lang w:val="en-GB"/>
        </w:rPr>
        <w:t>artisanal fishmen’s in providing proper and improved facilities and channels that will assist to boost fisherman’s catches and overall success.</w:t>
      </w:r>
    </w:p>
    <w:p w14:paraId="5BD83ECE" w14:textId="57849EC7" w:rsidR="00BE289B" w:rsidRPr="0074250B" w:rsidRDefault="00BE289B" w:rsidP="009852DC">
      <w:pPr>
        <w:spacing w:before="100" w:beforeAutospacing="1" w:after="100" w:afterAutospacing="1"/>
        <w:jc w:val="both"/>
        <w:rPr>
          <w:rFonts w:ascii="Times New Roman" w:hAnsi="Times New Roman"/>
          <w:sz w:val="22"/>
          <w:szCs w:val="22"/>
          <w:lang w:val="en-GB"/>
        </w:rPr>
      </w:pPr>
      <w:r w:rsidRPr="0074250B">
        <w:rPr>
          <w:rFonts w:ascii="Times New Roman" w:hAnsi="Times New Roman"/>
          <w:sz w:val="22"/>
          <w:szCs w:val="22"/>
        </w:rPr>
        <w:t>With the support of MFMRD's fishing partner, the Korea Overseas Fisheries Association</w:t>
      </w:r>
      <w:r w:rsidR="001C0C21" w:rsidRPr="0074250B">
        <w:rPr>
          <w:rFonts w:ascii="Times New Roman" w:hAnsi="Times New Roman"/>
          <w:sz w:val="22"/>
          <w:szCs w:val="22"/>
        </w:rPr>
        <w:t xml:space="preserve"> (KOFA)</w:t>
      </w:r>
      <w:r w:rsidRPr="0074250B">
        <w:rPr>
          <w:rFonts w:ascii="Times New Roman" w:hAnsi="Times New Roman"/>
          <w:sz w:val="22"/>
          <w:szCs w:val="22"/>
        </w:rPr>
        <w:t xml:space="preserve">, Kiribati has launched a marina project. This initiative aims to solidify our long-standing partnership by conducting a feasibility study for the </w:t>
      </w:r>
      <w:r w:rsidR="001C0C21" w:rsidRPr="0074250B">
        <w:rPr>
          <w:rFonts w:ascii="Times New Roman" w:hAnsi="Times New Roman"/>
          <w:sz w:val="22"/>
          <w:szCs w:val="22"/>
        </w:rPr>
        <w:t>Marina Project</w:t>
      </w:r>
      <w:r w:rsidRPr="0074250B">
        <w:rPr>
          <w:rFonts w:ascii="Times New Roman" w:hAnsi="Times New Roman"/>
          <w:sz w:val="22"/>
          <w:szCs w:val="22"/>
        </w:rPr>
        <w:t xml:space="preserve">. Once completed, the marina will serve as a multipurpose hub, providing safe harbor for artisanal fishing boats, a departure </w:t>
      </w:r>
      <w:proofErr w:type="gramStart"/>
      <w:r w:rsidRPr="0074250B">
        <w:rPr>
          <w:rFonts w:ascii="Times New Roman" w:hAnsi="Times New Roman"/>
          <w:sz w:val="22"/>
          <w:szCs w:val="22"/>
        </w:rPr>
        <w:t>point</w:t>
      </w:r>
      <w:proofErr w:type="gramEnd"/>
      <w:r w:rsidRPr="0074250B">
        <w:rPr>
          <w:rFonts w:ascii="Times New Roman" w:hAnsi="Times New Roman"/>
          <w:sz w:val="22"/>
          <w:szCs w:val="22"/>
        </w:rPr>
        <w:t xml:space="preserve"> for recreational activities and inter-island ferries, and stimulating marine investment</w:t>
      </w:r>
    </w:p>
    <w:p w14:paraId="37EFB719" w14:textId="26E4760F" w:rsidR="00EB0645" w:rsidRPr="0074250B" w:rsidRDefault="006722B5" w:rsidP="004340F8">
      <w:pPr>
        <w:pStyle w:val="Heading2"/>
        <w:numPr>
          <w:ilvl w:val="0"/>
          <w:numId w:val="17"/>
        </w:numPr>
        <w:rPr>
          <w:rFonts w:ascii="Times New Roman" w:hAnsi="Times New Roman"/>
          <w:sz w:val="22"/>
          <w:szCs w:val="22"/>
        </w:rPr>
      </w:pPr>
      <w:bookmarkStart w:id="6" w:name="_Toc44939668"/>
      <w:r w:rsidRPr="0074250B">
        <w:rPr>
          <w:rFonts w:ascii="Times New Roman" w:hAnsi="Times New Roman"/>
          <w:sz w:val="22"/>
          <w:szCs w:val="22"/>
        </w:rPr>
        <w:t xml:space="preserve">Project </w:t>
      </w:r>
      <w:r w:rsidR="00EB0645" w:rsidRPr="0074250B">
        <w:rPr>
          <w:rFonts w:ascii="Times New Roman" w:hAnsi="Times New Roman"/>
          <w:sz w:val="22"/>
          <w:szCs w:val="22"/>
        </w:rPr>
        <w:t>Background</w:t>
      </w:r>
      <w:r w:rsidRPr="0074250B">
        <w:rPr>
          <w:rFonts w:ascii="Times New Roman" w:hAnsi="Times New Roman"/>
          <w:sz w:val="22"/>
          <w:szCs w:val="22"/>
        </w:rPr>
        <w:t xml:space="preserve"> and Objectives</w:t>
      </w:r>
      <w:bookmarkEnd w:id="6"/>
    </w:p>
    <w:p w14:paraId="1CFE6CEA" w14:textId="5660FF49" w:rsidR="007C1B7A" w:rsidRPr="0074250B" w:rsidRDefault="007C1B7A" w:rsidP="009852DC">
      <w:pPr>
        <w:jc w:val="both"/>
        <w:rPr>
          <w:rFonts w:ascii="Times New Roman" w:hAnsi="Times New Roman"/>
          <w:sz w:val="22"/>
          <w:szCs w:val="22"/>
        </w:rPr>
      </w:pPr>
      <w:r w:rsidRPr="0074250B">
        <w:rPr>
          <w:rFonts w:ascii="Times New Roman" w:hAnsi="Times New Roman"/>
          <w:sz w:val="22"/>
          <w:szCs w:val="22"/>
        </w:rPr>
        <w:t xml:space="preserve">The Ministry of Fisheries and Marine Resources in collaboration with Korea Overseas Fisheries Association have embark to establish a Marina project on South Tarawa. Under this project, the establishment of the lagoon marina earmarked to be located in the lagoon at the </w:t>
      </w:r>
      <w:proofErr w:type="spellStart"/>
      <w:r w:rsidRPr="0074250B">
        <w:rPr>
          <w:rFonts w:ascii="Times New Roman" w:hAnsi="Times New Roman"/>
          <w:sz w:val="22"/>
          <w:szCs w:val="22"/>
        </w:rPr>
        <w:t>Ananau</w:t>
      </w:r>
      <w:proofErr w:type="spellEnd"/>
      <w:r w:rsidRPr="0074250B">
        <w:rPr>
          <w:rFonts w:ascii="Times New Roman" w:hAnsi="Times New Roman"/>
          <w:sz w:val="22"/>
          <w:szCs w:val="22"/>
        </w:rPr>
        <w:t xml:space="preserve"> Causeway opposite and within the Eco-farm area. The site proposed due to the current and on-going landing site for fishing boats occupying the space at the Eco-farm coastal area as a docking site and to complement the project on ice making facility proximity to the site and also access to the </w:t>
      </w:r>
      <w:proofErr w:type="spellStart"/>
      <w:r w:rsidRPr="0074250B">
        <w:rPr>
          <w:rFonts w:ascii="Times New Roman" w:hAnsi="Times New Roman"/>
          <w:sz w:val="22"/>
          <w:szCs w:val="22"/>
        </w:rPr>
        <w:t>Bonriki</w:t>
      </w:r>
      <w:proofErr w:type="spellEnd"/>
      <w:r w:rsidRPr="0074250B">
        <w:rPr>
          <w:rFonts w:ascii="Times New Roman" w:hAnsi="Times New Roman"/>
          <w:sz w:val="22"/>
          <w:szCs w:val="22"/>
        </w:rPr>
        <w:t xml:space="preserve"> International airport. </w:t>
      </w:r>
    </w:p>
    <w:p w14:paraId="67A50AF9" w14:textId="77777777" w:rsidR="007C1B7A" w:rsidRPr="0074250B" w:rsidRDefault="007C1B7A" w:rsidP="009852DC">
      <w:pPr>
        <w:jc w:val="both"/>
        <w:rPr>
          <w:rFonts w:ascii="Times New Roman" w:hAnsi="Times New Roman"/>
          <w:sz w:val="22"/>
          <w:szCs w:val="22"/>
        </w:rPr>
      </w:pPr>
      <w:r w:rsidRPr="0074250B">
        <w:rPr>
          <w:rFonts w:ascii="Times New Roman" w:hAnsi="Times New Roman"/>
          <w:sz w:val="22"/>
          <w:szCs w:val="22"/>
        </w:rPr>
        <w:t xml:space="preserve">Under this project, it gears to address issues to support the establishment of a marina infrastructure for the fishing communities. South Tarawa inhabits a wide coastal area with extensive sandflat making it difficult to access the deeper end of the lagoon during low tides. With the lack of proper development to support fishing </w:t>
      </w:r>
      <w:r w:rsidRPr="0074250B">
        <w:rPr>
          <w:rFonts w:ascii="Times New Roman" w:hAnsi="Times New Roman"/>
          <w:sz w:val="22"/>
          <w:szCs w:val="22"/>
        </w:rPr>
        <w:lastRenderedPageBreak/>
        <w:t xml:space="preserve">activities, fishermen are at the mercy of the tide as they have no other choice but to coincide their fishing trips with the tide.  This has affected the quality of fish during landing as fishing boats normally waits until the next high tide before they can land their catches. Beside fishing, all other form of transportation within the lagoon faced a similar issue due to the lack of appropriate infrastructure and services provided. </w:t>
      </w:r>
    </w:p>
    <w:p w14:paraId="41A2D49D" w14:textId="77777777" w:rsidR="007C1B7A" w:rsidRPr="0074250B" w:rsidRDefault="007C1B7A" w:rsidP="009852DC">
      <w:pPr>
        <w:jc w:val="both"/>
        <w:rPr>
          <w:rFonts w:ascii="Times New Roman" w:hAnsi="Times New Roman"/>
          <w:sz w:val="22"/>
          <w:szCs w:val="22"/>
        </w:rPr>
      </w:pPr>
    </w:p>
    <w:p w14:paraId="1EC362EE" w14:textId="77777777" w:rsidR="007C1B7A" w:rsidRPr="0074250B" w:rsidRDefault="007C1B7A" w:rsidP="009852DC">
      <w:pPr>
        <w:jc w:val="both"/>
        <w:rPr>
          <w:rFonts w:ascii="Times New Roman" w:hAnsi="Times New Roman"/>
          <w:sz w:val="22"/>
          <w:szCs w:val="22"/>
        </w:rPr>
      </w:pPr>
      <w:r w:rsidRPr="0074250B">
        <w:rPr>
          <w:rFonts w:ascii="Times New Roman" w:hAnsi="Times New Roman"/>
          <w:sz w:val="22"/>
          <w:szCs w:val="22"/>
        </w:rPr>
        <w:t>To address this problem, this project is proposing the construction of a small marina facility in South Tarawa with other needed services to assist the fishermen community and the wider population. Developing a marina with floating pontoon would provide a safe landing site for small fishing boats and make fishing trips more efficient anytime without the need to wait for high tides. The establishment of the marina could also address issues to improve the quality of catch landed as the fishers could return anytime without worrying about the tide condition. The marina could also provide small convenient ramping, floating jetty and channel access for other marine transportation including inter-island ferries and to support recreational related activities.</w:t>
      </w:r>
    </w:p>
    <w:p w14:paraId="2591D892" w14:textId="18D8AB42" w:rsidR="007C1B7A" w:rsidRPr="0074250B" w:rsidRDefault="007C1B7A" w:rsidP="009852DC">
      <w:pPr>
        <w:jc w:val="both"/>
        <w:rPr>
          <w:rFonts w:ascii="Times New Roman" w:hAnsi="Times New Roman"/>
          <w:sz w:val="22"/>
          <w:szCs w:val="22"/>
          <w:lang w:val="en-GB"/>
        </w:rPr>
      </w:pPr>
      <w:r w:rsidRPr="0074250B">
        <w:rPr>
          <w:rFonts w:ascii="Times New Roman" w:hAnsi="Times New Roman"/>
          <w:sz w:val="22"/>
          <w:szCs w:val="22"/>
          <w:lang w:val="en-GB"/>
        </w:rPr>
        <w:t>The project will however focus on the feasibility studies</w:t>
      </w:r>
      <w:r w:rsidR="00EB3B1D" w:rsidRPr="0074250B">
        <w:rPr>
          <w:rFonts w:ascii="Times New Roman" w:hAnsi="Times New Roman"/>
          <w:sz w:val="22"/>
          <w:szCs w:val="22"/>
          <w:lang w:val="en-GB"/>
        </w:rPr>
        <w:t xml:space="preserve">, appropriate designs options that will inform the actual </w:t>
      </w:r>
      <w:r w:rsidR="00564350" w:rsidRPr="0074250B">
        <w:rPr>
          <w:rFonts w:ascii="Times New Roman" w:hAnsi="Times New Roman"/>
          <w:sz w:val="22"/>
          <w:szCs w:val="22"/>
          <w:lang w:val="en-GB"/>
        </w:rPr>
        <w:t>costings, conceptual</w:t>
      </w:r>
      <w:r w:rsidR="00EB3B1D" w:rsidRPr="0074250B">
        <w:rPr>
          <w:rFonts w:ascii="Times New Roman" w:hAnsi="Times New Roman"/>
          <w:sz w:val="22"/>
          <w:szCs w:val="22"/>
          <w:lang w:val="en-GB"/>
        </w:rPr>
        <w:t xml:space="preserve"> </w:t>
      </w:r>
      <w:r w:rsidR="00761580" w:rsidRPr="0074250B">
        <w:rPr>
          <w:rFonts w:ascii="Times New Roman" w:hAnsi="Times New Roman"/>
          <w:sz w:val="22"/>
          <w:szCs w:val="22"/>
          <w:lang w:val="en-GB"/>
        </w:rPr>
        <w:t>designs,</w:t>
      </w:r>
      <w:r w:rsidR="00EB3B1D" w:rsidRPr="0074250B">
        <w:rPr>
          <w:rFonts w:ascii="Times New Roman" w:hAnsi="Times New Roman"/>
          <w:sz w:val="22"/>
          <w:szCs w:val="22"/>
          <w:lang w:val="en-GB"/>
        </w:rPr>
        <w:t xml:space="preserve"> and timeframe of the project once the constructions is to be executed. </w:t>
      </w:r>
    </w:p>
    <w:p w14:paraId="22690CCA" w14:textId="77777777" w:rsidR="007C1B7A" w:rsidRPr="0074250B" w:rsidRDefault="007C1B7A" w:rsidP="007C1B7A">
      <w:pPr>
        <w:rPr>
          <w:rFonts w:ascii="Times New Roman" w:hAnsi="Times New Roman"/>
          <w:sz w:val="22"/>
          <w:szCs w:val="22"/>
          <w:lang w:val="en-GB"/>
        </w:rPr>
      </w:pPr>
    </w:p>
    <w:p w14:paraId="0DFA131B" w14:textId="7767CA10" w:rsidR="00F90453" w:rsidRPr="0074250B" w:rsidRDefault="00F90453" w:rsidP="009852DC">
      <w:pPr>
        <w:jc w:val="both"/>
        <w:rPr>
          <w:rFonts w:ascii="Times New Roman" w:hAnsi="Times New Roman"/>
          <w:b/>
          <w:bCs/>
          <w:sz w:val="22"/>
          <w:szCs w:val="22"/>
        </w:rPr>
      </w:pPr>
      <w:r w:rsidRPr="0074250B">
        <w:rPr>
          <w:rFonts w:ascii="Times New Roman" w:hAnsi="Times New Roman"/>
          <w:b/>
          <w:bCs/>
          <w:sz w:val="22"/>
          <w:szCs w:val="22"/>
        </w:rPr>
        <w:t>The key objectives of this project include the following:</w:t>
      </w:r>
    </w:p>
    <w:p w14:paraId="471B612B" w14:textId="77777777" w:rsidR="007C1B7A" w:rsidRPr="00761580" w:rsidRDefault="007C1B7A" w:rsidP="009852DC">
      <w:pPr>
        <w:numPr>
          <w:ilvl w:val="0"/>
          <w:numId w:val="42"/>
        </w:numPr>
        <w:spacing w:before="100" w:beforeAutospacing="1" w:after="100" w:afterAutospacing="1"/>
        <w:jc w:val="both"/>
        <w:rPr>
          <w:rFonts w:ascii="Times New Roman" w:eastAsia="Times New Roman" w:hAnsi="Times New Roman"/>
          <w:sz w:val="22"/>
          <w:szCs w:val="22"/>
          <w:lang w:val="en-KI" w:eastAsia="en-KI"/>
        </w:rPr>
      </w:pPr>
      <w:r w:rsidRPr="00761580">
        <w:rPr>
          <w:rFonts w:ascii="Times New Roman" w:eastAsia="Times New Roman" w:hAnsi="Times New Roman"/>
          <w:sz w:val="22"/>
          <w:szCs w:val="22"/>
          <w:lang w:val="en-KI" w:eastAsia="en-KI"/>
        </w:rPr>
        <w:t xml:space="preserve">Carry out the survey to understand the status and conditions of the existing site; </w:t>
      </w:r>
    </w:p>
    <w:p w14:paraId="45733FCF" w14:textId="569FDE29" w:rsidR="00761580" w:rsidRDefault="007C1B7A" w:rsidP="009852DC">
      <w:pPr>
        <w:numPr>
          <w:ilvl w:val="0"/>
          <w:numId w:val="42"/>
        </w:numPr>
        <w:spacing w:before="100" w:beforeAutospacing="1" w:after="100" w:afterAutospacing="1"/>
        <w:jc w:val="both"/>
        <w:rPr>
          <w:rFonts w:ascii="Times New Roman" w:eastAsia="Times New Roman" w:hAnsi="Times New Roman"/>
          <w:sz w:val="22"/>
          <w:szCs w:val="22"/>
          <w:lang w:val="en-KI" w:eastAsia="en-KI"/>
        </w:rPr>
      </w:pPr>
      <w:r w:rsidRPr="00761580">
        <w:rPr>
          <w:rFonts w:ascii="Times New Roman" w:eastAsia="Times New Roman" w:hAnsi="Times New Roman"/>
          <w:sz w:val="22"/>
          <w:szCs w:val="22"/>
          <w:lang w:val="en-KI" w:eastAsia="en-KI"/>
        </w:rPr>
        <w:t xml:space="preserve">Prepare appropriate/suitable options and designs for the development of the Marina </w:t>
      </w:r>
      <w:proofErr w:type="spellStart"/>
      <w:r w:rsidR="00044549">
        <w:rPr>
          <w:rFonts w:ascii="Times New Roman" w:eastAsia="Times New Roman" w:hAnsi="Times New Roman"/>
          <w:sz w:val="22"/>
          <w:szCs w:val="22"/>
          <w:lang w:eastAsia="en-KI"/>
        </w:rPr>
        <w:t>i</w:t>
      </w:r>
      <w:proofErr w:type="spellEnd"/>
      <w:r w:rsidR="00776A26" w:rsidRPr="00761580">
        <w:rPr>
          <w:rFonts w:ascii="Times New Roman" w:eastAsia="Times New Roman" w:hAnsi="Times New Roman"/>
          <w:sz w:val="22"/>
          <w:szCs w:val="22"/>
          <w:lang w:val="en-KI" w:eastAsia="en-KI"/>
        </w:rPr>
        <w:t>infrastructure</w:t>
      </w:r>
      <w:r w:rsidRPr="00761580">
        <w:rPr>
          <w:rFonts w:ascii="Times New Roman" w:eastAsia="Times New Roman" w:hAnsi="Times New Roman"/>
          <w:sz w:val="22"/>
          <w:szCs w:val="22"/>
          <w:lang w:val="en-KI" w:eastAsia="en-KI"/>
        </w:rPr>
        <w:t xml:space="preserve"> based on the survey </w:t>
      </w:r>
      <w:r w:rsidR="009130CA">
        <w:rPr>
          <w:rFonts w:ascii="Times New Roman" w:eastAsia="Times New Roman" w:hAnsi="Times New Roman"/>
          <w:sz w:val="22"/>
          <w:szCs w:val="22"/>
          <w:lang w:eastAsia="en-KI"/>
        </w:rPr>
        <w:t>findings</w:t>
      </w:r>
      <w:r w:rsidR="00044549">
        <w:rPr>
          <w:rFonts w:ascii="Times New Roman" w:eastAsia="Times New Roman" w:hAnsi="Times New Roman"/>
          <w:sz w:val="22"/>
          <w:szCs w:val="22"/>
          <w:lang w:eastAsia="en-KI"/>
        </w:rPr>
        <w:t>;</w:t>
      </w:r>
    </w:p>
    <w:p w14:paraId="2F7A5D7F" w14:textId="565988FF" w:rsidR="00761580" w:rsidRPr="00761580" w:rsidRDefault="00761580" w:rsidP="009852DC">
      <w:pPr>
        <w:numPr>
          <w:ilvl w:val="0"/>
          <w:numId w:val="42"/>
        </w:numPr>
        <w:spacing w:before="100" w:beforeAutospacing="1" w:after="100" w:afterAutospacing="1"/>
        <w:jc w:val="both"/>
        <w:rPr>
          <w:rFonts w:ascii="Times New Roman" w:eastAsia="Times New Roman" w:hAnsi="Times New Roman"/>
          <w:sz w:val="22"/>
          <w:szCs w:val="22"/>
          <w:lang w:val="en-KI" w:eastAsia="en-KI"/>
        </w:rPr>
      </w:pPr>
      <w:r>
        <w:rPr>
          <w:rFonts w:ascii="Times New Roman" w:eastAsia="Times New Roman" w:hAnsi="Times New Roman"/>
          <w:sz w:val="22"/>
          <w:szCs w:val="22"/>
          <w:lang w:eastAsia="en-KI"/>
        </w:rPr>
        <w:t xml:space="preserve">Prepare </w:t>
      </w:r>
      <w:r w:rsidR="00C261CB">
        <w:rPr>
          <w:rFonts w:ascii="Times New Roman" w:eastAsia="Times New Roman" w:hAnsi="Times New Roman"/>
          <w:sz w:val="22"/>
          <w:szCs w:val="22"/>
          <w:lang w:eastAsia="en-KI"/>
        </w:rPr>
        <w:t>appropriate design of the access channel including the dredging options</w:t>
      </w:r>
      <w:r w:rsidR="00977CC4">
        <w:rPr>
          <w:rFonts w:ascii="Times New Roman" w:eastAsia="Times New Roman" w:hAnsi="Times New Roman"/>
          <w:sz w:val="22"/>
          <w:szCs w:val="22"/>
          <w:lang w:eastAsia="en-KI"/>
        </w:rPr>
        <w:t xml:space="preserve"> based on the survey finding</w:t>
      </w:r>
      <w:r w:rsidR="00044549">
        <w:rPr>
          <w:rFonts w:ascii="Times New Roman" w:eastAsia="Times New Roman" w:hAnsi="Times New Roman"/>
          <w:sz w:val="22"/>
          <w:szCs w:val="22"/>
          <w:lang w:eastAsia="en-KI"/>
        </w:rPr>
        <w:t>;</w:t>
      </w:r>
    </w:p>
    <w:p w14:paraId="391F7FE0" w14:textId="5398DE27" w:rsidR="007C1B7A" w:rsidRPr="00761580" w:rsidRDefault="007C1B7A" w:rsidP="009852DC">
      <w:pPr>
        <w:numPr>
          <w:ilvl w:val="0"/>
          <w:numId w:val="42"/>
        </w:numPr>
        <w:spacing w:before="100" w:beforeAutospacing="1" w:after="100" w:afterAutospacing="1"/>
        <w:jc w:val="both"/>
        <w:rPr>
          <w:rFonts w:ascii="Times New Roman" w:eastAsia="Times New Roman" w:hAnsi="Times New Roman"/>
          <w:sz w:val="22"/>
          <w:szCs w:val="22"/>
          <w:lang w:val="en-KI" w:eastAsia="en-KI"/>
        </w:rPr>
      </w:pPr>
      <w:r w:rsidRPr="00761580">
        <w:rPr>
          <w:rFonts w:ascii="Times New Roman" w:eastAsia="Times New Roman" w:hAnsi="Times New Roman"/>
          <w:sz w:val="22"/>
          <w:szCs w:val="22"/>
          <w:lang w:val="en-KI" w:eastAsia="en-KI"/>
        </w:rPr>
        <w:t>Assess the financial requirements and environmental impact</w:t>
      </w:r>
      <w:r w:rsidR="00977CC4">
        <w:rPr>
          <w:rFonts w:ascii="Times New Roman" w:eastAsia="Times New Roman" w:hAnsi="Times New Roman"/>
          <w:sz w:val="22"/>
          <w:szCs w:val="22"/>
          <w:lang w:eastAsia="en-KI"/>
        </w:rPr>
        <w:t>s</w:t>
      </w:r>
      <w:r w:rsidRPr="00761580">
        <w:rPr>
          <w:rFonts w:ascii="Times New Roman" w:eastAsia="Times New Roman" w:hAnsi="Times New Roman"/>
          <w:sz w:val="22"/>
          <w:szCs w:val="22"/>
          <w:lang w:val="en-KI" w:eastAsia="en-KI"/>
        </w:rPr>
        <w:t xml:space="preserve"> of</w:t>
      </w:r>
      <w:r w:rsidR="00044549">
        <w:rPr>
          <w:rFonts w:ascii="Times New Roman" w:eastAsia="Times New Roman" w:hAnsi="Times New Roman"/>
          <w:sz w:val="22"/>
          <w:szCs w:val="22"/>
          <w:lang w:eastAsia="en-KI"/>
        </w:rPr>
        <w:t xml:space="preserve"> the Marine</w:t>
      </w:r>
      <w:r w:rsidRPr="00761580">
        <w:rPr>
          <w:rFonts w:ascii="Times New Roman" w:eastAsia="Times New Roman" w:hAnsi="Times New Roman"/>
          <w:sz w:val="22"/>
          <w:szCs w:val="22"/>
          <w:lang w:val="en-KI" w:eastAsia="en-KI"/>
        </w:rPr>
        <w:t xml:space="preserve"> infrastructure</w:t>
      </w:r>
      <w:r w:rsidR="00044549">
        <w:rPr>
          <w:rFonts w:ascii="Times New Roman" w:eastAsia="Times New Roman" w:hAnsi="Times New Roman"/>
          <w:sz w:val="22"/>
          <w:szCs w:val="22"/>
          <w:lang w:eastAsia="en-KI"/>
        </w:rPr>
        <w:t xml:space="preserve"> and </w:t>
      </w:r>
      <w:r w:rsidR="00977CC4">
        <w:rPr>
          <w:rFonts w:ascii="Times New Roman" w:eastAsia="Times New Roman" w:hAnsi="Times New Roman"/>
          <w:sz w:val="22"/>
          <w:szCs w:val="22"/>
          <w:lang w:eastAsia="en-KI"/>
        </w:rPr>
        <w:t xml:space="preserve">its </w:t>
      </w:r>
      <w:r w:rsidR="00044549">
        <w:rPr>
          <w:rFonts w:ascii="Times New Roman" w:eastAsia="Times New Roman" w:hAnsi="Times New Roman"/>
          <w:sz w:val="22"/>
          <w:szCs w:val="22"/>
          <w:lang w:eastAsia="en-KI"/>
        </w:rPr>
        <w:t>access channel</w:t>
      </w:r>
      <w:r w:rsidRPr="00761580">
        <w:rPr>
          <w:rFonts w:ascii="Times New Roman" w:eastAsia="Times New Roman" w:hAnsi="Times New Roman"/>
          <w:sz w:val="22"/>
          <w:szCs w:val="22"/>
          <w:lang w:val="en-KI" w:eastAsia="en-KI"/>
        </w:rPr>
        <w:t>;</w:t>
      </w:r>
    </w:p>
    <w:p w14:paraId="567E19CA" w14:textId="09ED974C" w:rsidR="007C1B7A" w:rsidRPr="00761580" w:rsidRDefault="007C1B7A" w:rsidP="009852DC">
      <w:pPr>
        <w:numPr>
          <w:ilvl w:val="0"/>
          <w:numId w:val="42"/>
        </w:numPr>
        <w:spacing w:before="100" w:beforeAutospacing="1" w:after="100" w:afterAutospacing="1"/>
        <w:jc w:val="both"/>
        <w:rPr>
          <w:rFonts w:ascii="Times New Roman" w:eastAsia="Times New Roman" w:hAnsi="Times New Roman"/>
          <w:sz w:val="22"/>
          <w:szCs w:val="22"/>
          <w:lang w:val="en-KI" w:eastAsia="en-KI"/>
        </w:rPr>
      </w:pPr>
      <w:r w:rsidRPr="00761580">
        <w:rPr>
          <w:rFonts w:ascii="Times New Roman" w:eastAsia="Times New Roman" w:hAnsi="Times New Roman"/>
          <w:sz w:val="22"/>
          <w:szCs w:val="22"/>
          <w:lang w:val="en-KI" w:eastAsia="en-KI"/>
        </w:rPr>
        <w:t xml:space="preserve">Prepare </w:t>
      </w:r>
      <w:r w:rsidR="008315ED">
        <w:rPr>
          <w:rFonts w:ascii="Times New Roman" w:eastAsia="Times New Roman" w:hAnsi="Times New Roman"/>
          <w:sz w:val="22"/>
          <w:szCs w:val="22"/>
          <w:lang w:eastAsia="en-KI"/>
        </w:rPr>
        <w:t xml:space="preserve">the </w:t>
      </w:r>
      <w:r w:rsidRPr="00761580">
        <w:rPr>
          <w:rFonts w:ascii="Times New Roman" w:eastAsia="Times New Roman" w:hAnsi="Times New Roman"/>
          <w:sz w:val="22"/>
          <w:szCs w:val="22"/>
          <w:lang w:val="en-KI" w:eastAsia="en-KI"/>
        </w:rPr>
        <w:t xml:space="preserve">feasibility study report </w:t>
      </w:r>
      <w:r w:rsidR="00977CC4">
        <w:rPr>
          <w:rFonts w:ascii="Times New Roman" w:eastAsia="Times New Roman" w:hAnsi="Times New Roman"/>
          <w:sz w:val="22"/>
          <w:szCs w:val="22"/>
          <w:lang w:eastAsia="en-KI"/>
        </w:rPr>
        <w:t xml:space="preserve">for </w:t>
      </w:r>
      <w:r w:rsidRPr="00761580">
        <w:rPr>
          <w:rFonts w:ascii="Times New Roman" w:eastAsia="Times New Roman" w:hAnsi="Times New Roman"/>
          <w:sz w:val="22"/>
          <w:szCs w:val="22"/>
          <w:lang w:val="en-KI" w:eastAsia="en-KI"/>
        </w:rPr>
        <w:t xml:space="preserve">the </w:t>
      </w:r>
      <w:r w:rsidR="00044549">
        <w:rPr>
          <w:rFonts w:ascii="Times New Roman" w:eastAsia="Times New Roman" w:hAnsi="Times New Roman"/>
          <w:sz w:val="22"/>
          <w:szCs w:val="22"/>
          <w:lang w:eastAsia="en-KI"/>
        </w:rPr>
        <w:t>M</w:t>
      </w:r>
      <w:r w:rsidRPr="00761580">
        <w:rPr>
          <w:rFonts w:ascii="Times New Roman" w:eastAsia="Times New Roman" w:hAnsi="Times New Roman"/>
          <w:sz w:val="22"/>
          <w:szCs w:val="22"/>
          <w:lang w:val="en-KI" w:eastAsia="en-KI"/>
        </w:rPr>
        <w:t>arina infrastructure</w:t>
      </w:r>
      <w:r w:rsidR="00044549">
        <w:rPr>
          <w:rFonts w:ascii="Times New Roman" w:eastAsia="Times New Roman" w:hAnsi="Times New Roman"/>
          <w:sz w:val="22"/>
          <w:szCs w:val="22"/>
          <w:lang w:eastAsia="en-KI"/>
        </w:rPr>
        <w:t xml:space="preserve"> and access channel</w:t>
      </w:r>
      <w:r w:rsidR="009852DC">
        <w:rPr>
          <w:rFonts w:ascii="Times New Roman" w:eastAsia="Times New Roman" w:hAnsi="Times New Roman"/>
          <w:sz w:val="22"/>
          <w:szCs w:val="22"/>
          <w:lang w:eastAsia="en-KI"/>
        </w:rPr>
        <w:t>;</w:t>
      </w:r>
    </w:p>
    <w:p w14:paraId="017AFE2D" w14:textId="36C4E637" w:rsidR="00EB0645" w:rsidRPr="009852DC" w:rsidRDefault="00AD3597" w:rsidP="009852DC">
      <w:pPr>
        <w:numPr>
          <w:ilvl w:val="0"/>
          <w:numId w:val="42"/>
        </w:numPr>
        <w:spacing w:before="100" w:beforeAutospacing="1" w:after="100" w:afterAutospacing="1"/>
        <w:jc w:val="both"/>
        <w:rPr>
          <w:rFonts w:ascii="Times New Roman" w:eastAsia="Times New Roman" w:hAnsi="Times New Roman"/>
          <w:sz w:val="22"/>
          <w:szCs w:val="22"/>
          <w:lang w:val="en-KI" w:eastAsia="en-KI"/>
        </w:rPr>
      </w:pPr>
      <w:r w:rsidRPr="00761580">
        <w:rPr>
          <w:rFonts w:ascii="Times New Roman" w:eastAsia="Times New Roman" w:hAnsi="Times New Roman"/>
          <w:sz w:val="22"/>
          <w:szCs w:val="22"/>
          <w:lang w:val="en-KI" w:eastAsia="en-KI"/>
        </w:rPr>
        <w:t xml:space="preserve">Provide </w:t>
      </w:r>
      <w:r w:rsidR="008315ED">
        <w:rPr>
          <w:rFonts w:ascii="Times New Roman" w:eastAsia="Times New Roman" w:hAnsi="Times New Roman"/>
          <w:sz w:val="22"/>
          <w:szCs w:val="22"/>
          <w:lang w:eastAsia="en-KI"/>
        </w:rPr>
        <w:t xml:space="preserve">the </w:t>
      </w:r>
      <w:r w:rsidRPr="00761580">
        <w:rPr>
          <w:rFonts w:ascii="Times New Roman" w:eastAsia="Times New Roman" w:hAnsi="Times New Roman"/>
          <w:sz w:val="22"/>
          <w:szCs w:val="22"/>
          <w:lang w:val="en-KI" w:eastAsia="en-KI"/>
        </w:rPr>
        <w:t xml:space="preserve">detailed </w:t>
      </w:r>
      <w:r w:rsidR="008315ED">
        <w:rPr>
          <w:rFonts w:ascii="Times New Roman" w:eastAsia="Times New Roman" w:hAnsi="Times New Roman"/>
          <w:sz w:val="22"/>
          <w:szCs w:val="22"/>
          <w:lang w:eastAsia="en-KI"/>
        </w:rPr>
        <w:t>d</w:t>
      </w:r>
      <w:r w:rsidRPr="00761580">
        <w:rPr>
          <w:rFonts w:ascii="Times New Roman" w:eastAsia="Times New Roman" w:hAnsi="Times New Roman"/>
          <w:sz w:val="22"/>
          <w:szCs w:val="22"/>
          <w:lang w:val="en-KI" w:eastAsia="en-KI"/>
        </w:rPr>
        <w:t>esign and costing of the agreed Marina</w:t>
      </w:r>
      <w:r w:rsidR="008315ED">
        <w:rPr>
          <w:rFonts w:ascii="Times New Roman" w:eastAsia="Times New Roman" w:hAnsi="Times New Roman"/>
          <w:sz w:val="22"/>
          <w:szCs w:val="22"/>
          <w:lang w:eastAsia="en-KI"/>
        </w:rPr>
        <w:t xml:space="preserve"> infrastructure and </w:t>
      </w:r>
      <w:r w:rsidR="00E2524B">
        <w:rPr>
          <w:rFonts w:ascii="Times New Roman" w:eastAsia="Times New Roman" w:hAnsi="Times New Roman"/>
          <w:sz w:val="22"/>
          <w:szCs w:val="22"/>
          <w:lang w:eastAsia="en-KI"/>
        </w:rPr>
        <w:t>the access channel</w:t>
      </w:r>
      <w:r w:rsidR="009852DC">
        <w:rPr>
          <w:rFonts w:ascii="Times New Roman" w:eastAsia="Times New Roman" w:hAnsi="Times New Roman"/>
          <w:sz w:val="22"/>
          <w:szCs w:val="22"/>
          <w:lang w:eastAsia="en-KI"/>
        </w:rPr>
        <w:t xml:space="preserve"> to inform decisions of the Steering </w:t>
      </w:r>
      <w:r w:rsidR="00FC10FE">
        <w:rPr>
          <w:rFonts w:ascii="Times New Roman" w:eastAsia="Times New Roman" w:hAnsi="Times New Roman"/>
          <w:sz w:val="22"/>
          <w:szCs w:val="22"/>
          <w:lang w:eastAsia="en-KI"/>
        </w:rPr>
        <w:t>committee</w:t>
      </w:r>
      <w:r w:rsidR="009852DC">
        <w:rPr>
          <w:rFonts w:ascii="Times New Roman" w:eastAsia="Times New Roman" w:hAnsi="Times New Roman"/>
          <w:sz w:val="22"/>
          <w:szCs w:val="22"/>
          <w:lang w:eastAsia="en-KI"/>
        </w:rPr>
        <w:t>.</w:t>
      </w:r>
      <w:r w:rsidRPr="00761580">
        <w:rPr>
          <w:rFonts w:ascii="Times New Roman" w:eastAsia="Times New Roman" w:hAnsi="Times New Roman"/>
          <w:sz w:val="22"/>
          <w:szCs w:val="22"/>
          <w:lang w:val="en-KI" w:eastAsia="en-KI"/>
        </w:rPr>
        <w:t xml:space="preserve"> </w:t>
      </w:r>
    </w:p>
    <w:p w14:paraId="3CB3DEE5" w14:textId="06AEB998" w:rsidR="0096062B" w:rsidRPr="0074250B" w:rsidRDefault="001B274D" w:rsidP="009852DC">
      <w:pPr>
        <w:pStyle w:val="Heading2"/>
        <w:numPr>
          <w:ilvl w:val="0"/>
          <w:numId w:val="17"/>
        </w:numPr>
        <w:jc w:val="both"/>
        <w:rPr>
          <w:rFonts w:ascii="Times New Roman" w:hAnsi="Times New Roman"/>
          <w:sz w:val="22"/>
          <w:szCs w:val="22"/>
        </w:rPr>
      </w:pPr>
      <w:bookmarkStart w:id="7" w:name="_Toc44939669"/>
      <w:r w:rsidRPr="0074250B">
        <w:rPr>
          <w:rFonts w:ascii="Times New Roman" w:hAnsi="Times New Roman"/>
          <w:sz w:val="22"/>
          <w:szCs w:val="22"/>
        </w:rPr>
        <w:t>Service</w:t>
      </w:r>
      <w:r w:rsidR="006722B5" w:rsidRPr="0074250B">
        <w:rPr>
          <w:rFonts w:ascii="Times New Roman" w:hAnsi="Times New Roman"/>
          <w:sz w:val="22"/>
          <w:szCs w:val="22"/>
        </w:rPr>
        <w:t xml:space="preserve"> Requirements</w:t>
      </w:r>
      <w:bookmarkEnd w:id="7"/>
      <w:r w:rsidR="00A34B0C">
        <w:rPr>
          <w:rFonts w:ascii="Times New Roman" w:hAnsi="Times New Roman"/>
          <w:sz w:val="22"/>
          <w:szCs w:val="22"/>
        </w:rPr>
        <w:t xml:space="preserve">- </w:t>
      </w:r>
    </w:p>
    <w:p w14:paraId="6DA7A4E4" w14:textId="6447C8D2" w:rsidR="00DD2AF8" w:rsidRPr="0074250B" w:rsidRDefault="00DD2AF8" w:rsidP="009852DC">
      <w:pPr>
        <w:pStyle w:val="ListParagraph"/>
        <w:numPr>
          <w:ilvl w:val="0"/>
          <w:numId w:val="28"/>
        </w:numPr>
        <w:spacing w:before="0" w:after="200" w:line="276" w:lineRule="auto"/>
        <w:ind w:leftChars="0"/>
        <w:contextualSpacing/>
        <w:rPr>
          <w:rFonts w:ascii="Times New Roman" w:hAnsi="Times New Roman"/>
          <w:bCs/>
          <w:color w:val="000000" w:themeColor="text1"/>
          <w:sz w:val="22"/>
        </w:rPr>
      </w:pPr>
      <w:r w:rsidRPr="00893387">
        <w:rPr>
          <w:rFonts w:ascii="Times New Roman" w:hAnsi="Times New Roman"/>
          <w:bCs/>
          <w:color w:val="000000" w:themeColor="text1"/>
          <w:sz w:val="22"/>
        </w:rPr>
        <w:t>Prepare the Methodology of Feasibility Study</w:t>
      </w:r>
      <w:r w:rsidR="00FC10FE">
        <w:rPr>
          <w:rFonts w:ascii="Times New Roman" w:hAnsi="Times New Roman"/>
          <w:bCs/>
          <w:color w:val="000000" w:themeColor="text1"/>
          <w:sz w:val="22"/>
        </w:rPr>
        <w:t xml:space="preserve"> (Marina infrastructure and access channel)</w:t>
      </w:r>
    </w:p>
    <w:p w14:paraId="58C6D5FF" w14:textId="20F536A9" w:rsidR="00DD2AF8" w:rsidRPr="00893387" w:rsidRDefault="00DD2AF8" w:rsidP="009852DC">
      <w:pPr>
        <w:pStyle w:val="ListParagraph"/>
        <w:numPr>
          <w:ilvl w:val="0"/>
          <w:numId w:val="28"/>
        </w:numPr>
        <w:spacing w:before="0" w:after="200" w:line="276" w:lineRule="auto"/>
        <w:ind w:leftChars="0"/>
        <w:contextualSpacing/>
        <w:rPr>
          <w:rFonts w:ascii="Times New Roman" w:hAnsi="Times New Roman"/>
          <w:bCs/>
          <w:color w:val="000000" w:themeColor="text1"/>
          <w:sz w:val="22"/>
        </w:rPr>
      </w:pPr>
      <w:r w:rsidRPr="00893387">
        <w:rPr>
          <w:rFonts w:ascii="Times New Roman" w:hAnsi="Times New Roman"/>
          <w:bCs/>
          <w:color w:val="000000" w:themeColor="text1"/>
          <w:sz w:val="22"/>
        </w:rPr>
        <w:t xml:space="preserve">Prepare a Standard Prototype and Infrastructural Design of the Marina </w:t>
      </w:r>
    </w:p>
    <w:p w14:paraId="0158B5CB" w14:textId="61BC2A51" w:rsidR="00FC10FE" w:rsidRDefault="00FC10FE" w:rsidP="009852DC">
      <w:pPr>
        <w:pStyle w:val="ListParagraph"/>
        <w:numPr>
          <w:ilvl w:val="0"/>
          <w:numId w:val="28"/>
        </w:numPr>
        <w:spacing w:before="0" w:after="200" w:line="276" w:lineRule="auto"/>
        <w:ind w:leftChars="0"/>
        <w:contextualSpacing/>
        <w:rPr>
          <w:rFonts w:ascii="Times New Roman" w:hAnsi="Times New Roman"/>
          <w:bCs/>
          <w:color w:val="000000" w:themeColor="text1"/>
          <w:sz w:val="22"/>
        </w:rPr>
      </w:pPr>
      <w:r>
        <w:rPr>
          <w:rFonts w:ascii="Times New Roman" w:hAnsi="Times New Roman"/>
          <w:bCs/>
          <w:color w:val="000000" w:themeColor="text1"/>
          <w:sz w:val="22"/>
        </w:rPr>
        <w:t>Prepare a Standard design for access channel including the dredging options</w:t>
      </w:r>
    </w:p>
    <w:p w14:paraId="5A0C2702" w14:textId="30EFFA0E" w:rsidR="00DD2AF8" w:rsidRPr="00893387" w:rsidRDefault="00DD2AF8" w:rsidP="009852DC">
      <w:pPr>
        <w:pStyle w:val="ListParagraph"/>
        <w:numPr>
          <w:ilvl w:val="0"/>
          <w:numId w:val="28"/>
        </w:numPr>
        <w:spacing w:before="0" w:after="200" w:line="276" w:lineRule="auto"/>
        <w:ind w:leftChars="0"/>
        <w:contextualSpacing/>
        <w:rPr>
          <w:rFonts w:ascii="Times New Roman" w:hAnsi="Times New Roman"/>
          <w:bCs/>
          <w:color w:val="000000" w:themeColor="text1"/>
          <w:sz w:val="22"/>
        </w:rPr>
      </w:pPr>
      <w:r w:rsidRPr="00893387">
        <w:rPr>
          <w:rFonts w:ascii="Times New Roman" w:hAnsi="Times New Roman"/>
          <w:bCs/>
          <w:color w:val="000000" w:themeColor="text1"/>
          <w:sz w:val="22"/>
        </w:rPr>
        <w:t>Conceptual Design and Documents</w:t>
      </w:r>
    </w:p>
    <w:p w14:paraId="1F416FEA" w14:textId="6051F374" w:rsidR="00DD2AF8" w:rsidRDefault="00DD2AF8" w:rsidP="009852DC">
      <w:pPr>
        <w:pStyle w:val="ListParagraph"/>
        <w:numPr>
          <w:ilvl w:val="0"/>
          <w:numId w:val="28"/>
        </w:numPr>
        <w:spacing w:before="0" w:after="200" w:line="276" w:lineRule="auto"/>
        <w:ind w:leftChars="0"/>
        <w:contextualSpacing/>
        <w:rPr>
          <w:rFonts w:ascii="Times New Roman" w:hAnsi="Times New Roman"/>
          <w:bCs/>
          <w:color w:val="000000" w:themeColor="text1"/>
          <w:sz w:val="22"/>
        </w:rPr>
      </w:pPr>
      <w:r w:rsidRPr="00893387">
        <w:rPr>
          <w:rFonts w:ascii="Times New Roman" w:hAnsi="Times New Roman"/>
          <w:bCs/>
          <w:color w:val="000000" w:themeColor="text1"/>
          <w:sz w:val="22"/>
        </w:rPr>
        <w:t>Design Development Documents</w:t>
      </w:r>
    </w:p>
    <w:p w14:paraId="42F59124" w14:textId="2F67A454" w:rsidR="00A34B0C" w:rsidRDefault="00A34B0C" w:rsidP="009852DC">
      <w:pPr>
        <w:pStyle w:val="ListParagraph"/>
        <w:numPr>
          <w:ilvl w:val="0"/>
          <w:numId w:val="28"/>
        </w:numPr>
        <w:spacing w:before="0" w:after="200" w:line="276" w:lineRule="auto"/>
        <w:ind w:leftChars="0"/>
        <w:contextualSpacing/>
        <w:rPr>
          <w:rFonts w:ascii="Times New Roman" w:hAnsi="Times New Roman"/>
          <w:bCs/>
          <w:color w:val="000000" w:themeColor="text1"/>
          <w:sz w:val="22"/>
        </w:rPr>
      </w:pPr>
      <w:r>
        <w:rPr>
          <w:rFonts w:ascii="Times New Roman" w:hAnsi="Times New Roman"/>
          <w:bCs/>
          <w:color w:val="000000" w:themeColor="text1"/>
          <w:sz w:val="22"/>
        </w:rPr>
        <w:t xml:space="preserve">Preparation of Preliminary Drawings </w:t>
      </w:r>
    </w:p>
    <w:p w14:paraId="3617EAA8" w14:textId="5C0179FD" w:rsidR="00A34B0C" w:rsidRDefault="00A34B0C" w:rsidP="009852DC">
      <w:pPr>
        <w:pStyle w:val="ListParagraph"/>
        <w:numPr>
          <w:ilvl w:val="0"/>
          <w:numId w:val="28"/>
        </w:numPr>
        <w:spacing w:before="0" w:after="200" w:line="276" w:lineRule="auto"/>
        <w:ind w:leftChars="0"/>
        <w:contextualSpacing/>
        <w:rPr>
          <w:rFonts w:ascii="Times New Roman" w:hAnsi="Times New Roman"/>
          <w:bCs/>
          <w:color w:val="000000" w:themeColor="text1"/>
          <w:sz w:val="22"/>
        </w:rPr>
      </w:pPr>
      <w:r>
        <w:rPr>
          <w:rFonts w:ascii="Times New Roman" w:hAnsi="Times New Roman"/>
          <w:bCs/>
          <w:color w:val="000000" w:themeColor="text1"/>
          <w:sz w:val="22"/>
        </w:rPr>
        <w:t xml:space="preserve">Preparation of Estimated Costing </w:t>
      </w:r>
    </w:p>
    <w:p w14:paraId="3FB1CB42" w14:textId="2B2935FC" w:rsidR="00A34B0C" w:rsidRDefault="00A34B0C" w:rsidP="009852DC">
      <w:pPr>
        <w:pStyle w:val="ListParagraph"/>
        <w:numPr>
          <w:ilvl w:val="0"/>
          <w:numId w:val="28"/>
        </w:numPr>
        <w:spacing w:before="0" w:after="200" w:line="276" w:lineRule="auto"/>
        <w:ind w:leftChars="0"/>
        <w:contextualSpacing/>
        <w:rPr>
          <w:rFonts w:ascii="Times New Roman" w:hAnsi="Times New Roman"/>
          <w:bCs/>
          <w:color w:val="000000" w:themeColor="text1"/>
          <w:sz w:val="22"/>
        </w:rPr>
      </w:pPr>
      <w:r>
        <w:rPr>
          <w:rFonts w:ascii="Times New Roman" w:hAnsi="Times New Roman"/>
          <w:bCs/>
          <w:color w:val="000000" w:themeColor="text1"/>
          <w:sz w:val="22"/>
        </w:rPr>
        <w:t xml:space="preserve">Design of Site-Specific Buildings including Floating Platforms Channels and Seawalls </w:t>
      </w:r>
    </w:p>
    <w:p w14:paraId="6708BEFD" w14:textId="182830BF" w:rsidR="00174D6A" w:rsidRDefault="00174D6A" w:rsidP="009852DC">
      <w:pPr>
        <w:pStyle w:val="ListParagraph"/>
        <w:numPr>
          <w:ilvl w:val="0"/>
          <w:numId w:val="28"/>
        </w:numPr>
        <w:spacing w:before="0" w:after="200" w:line="276" w:lineRule="auto"/>
        <w:ind w:leftChars="0"/>
        <w:contextualSpacing/>
        <w:rPr>
          <w:rFonts w:ascii="Times New Roman" w:hAnsi="Times New Roman"/>
          <w:bCs/>
          <w:color w:val="000000" w:themeColor="text1"/>
          <w:sz w:val="22"/>
        </w:rPr>
      </w:pPr>
      <w:r>
        <w:rPr>
          <w:rFonts w:ascii="Times New Roman" w:hAnsi="Times New Roman"/>
          <w:bCs/>
          <w:color w:val="000000" w:themeColor="text1"/>
          <w:sz w:val="22"/>
        </w:rPr>
        <w:t xml:space="preserve">Other related task that may assist to the success of the feasibility study </w:t>
      </w:r>
    </w:p>
    <w:p w14:paraId="712E155A" w14:textId="28BFC276" w:rsidR="00A34B0C" w:rsidRDefault="00A34B0C" w:rsidP="00A34B0C">
      <w:pPr>
        <w:pStyle w:val="ListParagraph"/>
        <w:spacing w:before="0" w:after="200" w:line="276" w:lineRule="auto"/>
        <w:ind w:leftChars="0" w:left="1080"/>
        <w:contextualSpacing/>
        <w:rPr>
          <w:rFonts w:ascii="Times New Roman" w:hAnsi="Times New Roman"/>
          <w:bCs/>
          <w:color w:val="000000" w:themeColor="text1"/>
          <w:sz w:val="22"/>
        </w:rPr>
      </w:pPr>
    </w:p>
    <w:p w14:paraId="0EE8700F" w14:textId="5F4F81C6" w:rsidR="00966658" w:rsidRDefault="00966658" w:rsidP="00966658">
      <w:pPr>
        <w:spacing w:before="0" w:after="200" w:line="276" w:lineRule="auto"/>
        <w:contextualSpacing/>
        <w:rPr>
          <w:rFonts w:ascii="Times New Roman" w:hAnsi="Times New Roman"/>
          <w:bCs/>
          <w:color w:val="000000" w:themeColor="text1"/>
          <w:sz w:val="22"/>
        </w:rPr>
      </w:pPr>
    </w:p>
    <w:p w14:paraId="08327115" w14:textId="77777777" w:rsidR="00966658" w:rsidRPr="00966658" w:rsidRDefault="00966658" w:rsidP="00966658">
      <w:pPr>
        <w:spacing w:before="0" w:after="200" w:line="276" w:lineRule="auto"/>
        <w:contextualSpacing/>
        <w:rPr>
          <w:rFonts w:ascii="Times New Roman" w:hAnsi="Times New Roman"/>
          <w:bCs/>
          <w:color w:val="000000" w:themeColor="text1"/>
          <w:sz w:val="22"/>
        </w:rPr>
      </w:pPr>
    </w:p>
    <w:p w14:paraId="3FBD1547" w14:textId="5C19B9AB" w:rsidR="00A67FDD" w:rsidRDefault="00A67FDD" w:rsidP="00B1184F">
      <w:pPr>
        <w:rPr>
          <w:rFonts w:ascii="Times New Roman" w:hAnsi="Times New Roman"/>
          <w:sz w:val="22"/>
          <w:lang w:val="en-GB"/>
        </w:rPr>
      </w:pPr>
    </w:p>
    <w:p w14:paraId="134EC23B" w14:textId="77777777" w:rsidR="009852DC" w:rsidRPr="00B1184F" w:rsidRDefault="009852DC" w:rsidP="00B1184F">
      <w:pPr>
        <w:rPr>
          <w:rFonts w:ascii="Times New Roman" w:hAnsi="Times New Roman"/>
          <w:sz w:val="22"/>
          <w:lang w:val="en-GB"/>
        </w:rPr>
      </w:pPr>
    </w:p>
    <w:p w14:paraId="5B7AC21F" w14:textId="0C56CDAF" w:rsidR="0096062B" w:rsidRPr="0074250B" w:rsidRDefault="00BC0039" w:rsidP="00BC0039">
      <w:pPr>
        <w:pStyle w:val="Heading3"/>
        <w:rPr>
          <w:rFonts w:ascii="Times New Roman" w:hAnsi="Times New Roman"/>
          <w:sz w:val="22"/>
          <w:szCs w:val="22"/>
          <w:lang w:val="en-GB"/>
        </w:rPr>
      </w:pPr>
      <w:bookmarkStart w:id="8" w:name="_Toc464578054"/>
      <w:bookmarkStart w:id="9" w:name="_Toc44939670"/>
      <w:r w:rsidRPr="0074250B">
        <w:rPr>
          <w:rFonts w:ascii="Times New Roman" w:hAnsi="Times New Roman"/>
          <w:sz w:val="22"/>
          <w:szCs w:val="22"/>
          <w:lang w:val="en-GB"/>
        </w:rPr>
        <w:lastRenderedPageBreak/>
        <w:t>Suggested methodology</w:t>
      </w:r>
      <w:bookmarkEnd w:id="8"/>
      <w:bookmarkEnd w:id="9"/>
    </w:p>
    <w:p w14:paraId="048783BA" w14:textId="348DF4D7" w:rsidR="002320A6" w:rsidRPr="00FC10FE" w:rsidRDefault="002320A6" w:rsidP="00FC10FE">
      <w:pPr>
        <w:jc w:val="both"/>
        <w:rPr>
          <w:rFonts w:ascii="Times New Roman" w:hAnsi="Times New Roman"/>
          <w:sz w:val="22"/>
          <w:szCs w:val="22"/>
          <w:lang w:val="en-GB" w:eastAsia="ko-KR" w:bidi="en-US"/>
        </w:rPr>
      </w:pPr>
      <w:r w:rsidRPr="005C3572">
        <w:rPr>
          <w:rFonts w:ascii="Times New Roman" w:hAnsi="Times New Roman"/>
          <w:sz w:val="22"/>
          <w:szCs w:val="22"/>
          <w:lang w:val="en-GB" w:eastAsia="ko-KR" w:bidi="en-US"/>
        </w:rPr>
        <w:t xml:space="preserve">The Consultant will prepare a survey methodology and take approval of the </w:t>
      </w:r>
      <w:r w:rsidR="009C44E3">
        <w:rPr>
          <w:rFonts w:ascii="Times New Roman" w:hAnsi="Times New Roman"/>
          <w:sz w:val="22"/>
          <w:szCs w:val="22"/>
          <w:lang w:val="en-GB" w:eastAsia="ko-KR" w:bidi="en-US"/>
        </w:rPr>
        <w:t xml:space="preserve">Kiribati Marina Infrastructure Project Steering Committee </w:t>
      </w:r>
      <w:r w:rsidRPr="005C3572">
        <w:rPr>
          <w:rFonts w:ascii="Times New Roman" w:hAnsi="Times New Roman"/>
          <w:sz w:val="22"/>
          <w:szCs w:val="22"/>
          <w:lang w:val="en-GB" w:eastAsia="ko-KR" w:bidi="en-US"/>
        </w:rPr>
        <w:t>(KMIPSC</w:t>
      </w:r>
      <w:r w:rsidRPr="0074250B">
        <w:rPr>
          <w:rFonts w:ascii="Times New Roman" w:hAnsi="Times New Roman"/>
          <w:sz w:val="22"/>
          <w:szCs w:val="22"/>
          <w:lang w:val="en-GB" w:eastAsia="ko-KR" w:bidi="en-US"/>
        </w:rPr>
        <w:t>)</w:t>
      </w:r>
      <w:r w:rsidRPr="005C3572">
        <w:rPr>
          <w:rFonts w:ascii="Times New Roman" w:hAnsi="Times New Roman"/>
          <w:sz w:val="22"/>
          <w:szCs w:val="22"/>
          <w:lang w:val="en-GB" w:eastAsia="ko-KR" w:bidi="en-US"/>
        </w:rPr>
        <w:t>. Afterwards carry out extensive survey of the site and adjacent areas to be impacted/affected in the development of project. The Consultant will prepare a detailed estimate of the works</w:t>
      </w:r>
      <w:r w:rsidR="00371E40">
        <w:rPr>
          <w:rFonts w:ascii="Times New Roman" w:hAnsi="Times New Roman"/>
          <w:sz w:val="22"/>
          <w:szCs w:val="22"/>
          <w:lang w:val="en-GB" w:eastAsia="ko-KR" w:bidi="en-US"/>
        </w:rPr>
        <w:t xml:space="preserve"> with the detailed designs</w:t>
      </w:r>
      <w:r w:rsidR="00FC10FE">
        <w:rPr>
          <w:rFonts w:ascii="Times New Roman" w:hAnsi="Times New Roman"/>
          <w:sz w:val="22"/>
          <w:szCs w:val="22"/>
          <w:lang w:val="en-GB" w:eastAsia="ko-KR" w:bidi="en-US"/>
        </w:rPr>
        <w:t xml:space="preserve"> (for both the Marina infrastructure and its access channel)</w:t>
      </w:r>
      <w:r w:rsidRPr="005C3572">
        <w:rPr>
          <w:rFonts w:ascii="Times New Roman" w:hAnsi="Times New Roman"/>
          <w:sz w:val="22"/>
          <w:szCs w:val="22"/>
          <w:lang w:val="en-GB" w:eastAsia="ko-KR" w:bidi="en-US"/>
        </w:rPr>
        <w:t xml:space="preserve"> and prepare a Bill of Quantity and Schedule of Rates (BOQ) for preparation of the feasibility study report and D</w:t>
      </w:r>
      <w:r w:rsidR="00137566" w:rsidRPr="0074250B">
        <w:rPr>
          <w:rFonts w:ascii="Times New Roman" w:hAnsi="Times New Roman"/>
          <w:sz w:val="22"/>
          <w:szCs w:val="22"/>
          <w:lang w:val="en-GB" w:eastAsia="ko-KR" w:bidi="en-US"/>
        </w:rPr>
        <w:t xml:space="preserve">evelopment </w:t>
      </w:r>
      <w:r w:rsidRPr="005C3572">
        <w:rPr>
          <w:rFonts w:ascii="Times New Roman" w:hAnsi="Times New Roman"/>
          <w:sz w:val="22"/>
          <w:szCs w:val="22"/>
          <w:lang w:val="en-GB" w:eastAsia="ko-KR" w:bidi="en-US"/>
        </w:rPr>
        <w:t>P</w:t>
      </w:r>
      <w:r w:rsidR="00137566" w:rsidRPr="0074250B">
        <w:rPr>
          <w:rFonts w:ascii="Times New Roman" w:hAnsi="Times New Roman"/>
          <w:sz w:val="22"/>
          <w:szCs w:val="22"/>
          <w:lang w:val="en-GB" w:eastAsia="ko-KR" w:bidi="en-US"/>
        </w:rPr>
        <w:t xml:space="preserve">roject </w:t>
      </w:r>
      <w:r w:rsidRPr="00893387">
        <w:rPr>
          <w:rFonts w:ascii="Times New Roman" w:hAnsi="Times New Roman"/>
          <w:sz w:val="22"/>
          <w:szCs w:val="22"/>
          <w:lang w:val="en-GB" w:eastAsia="ko-KR" w:bidi="en-US"/>
        </w:rPr>
        <w:t>P</w:t>
      </w:r>
      <w:r w:rsidR="00137566" w:rsidRPr="0074250B">
        <w:rPr>
          <w:rFonts w:ascii="Times New Roman" w:hAnsi="Times New Roman"/>
          <w:sz w:val="22"/>
          <w:szCs w:val="22"/>
          <w:lang w:val="en-GB" w:eastAsia="ko-KR" w:bidi="en-US"/>
        </w:rPr>
        <w:t>roposal</w:t>
      </w:r>
      <w:r w:rsidRPr="00893387">
        <w:rPr>
          <w:rFonts w:ascii="Times New Roman" w:hAnsi="Times New Roman"/>
          <w:sz w:val="22"/>
          <w:szCs w:val="22"/>
          <w:lang w:val="en-GB" w:eastAsia="ko-KR" w:bidi="en-US"/>
        </w:rPr>
        <w:t>.</w:t>
      </w:r>
    </w:p>
    <w:p w14:paraId="64759533" w14:textId="5C632175" w:rsidR="00A67FDD" w:rsidRPr="0074250B" w:rsidRDefault="00A67FDD" w:rsidP="00FC10FE">
      <w:pPr>
        <w:jc w:val="both"/>
        <w:rPr>
          <w:rFonts w:ascii="Times New Roman" w:hAnsi="Times New Roman"/>
          <w:sz w:val="22"/>
          <w:szCs w:val="22"/>
          <w:lang w:val="en-GB" w:eastAsia="ko-KR"/>
        </w:rPr>
      </w:pPr>
      <w:r w:rsidRPr="0074250B">
        <w:rPr>
          <w:rFonts w:ascii="Times New Roman" w:hAnsi="Times New Roman"/>
          <w:sz w:val="22"/>
          <w:szCs w:val="22"/>
          <w:lang w:val="en-GB" w:eastAsia="ko-KR"/>
        </w:rPr>
        <w:t xml:space="preserve">To be specified by the Tenderer in the </w:t>
      </w:r>
      <w:r w:rsidR="00B65058" w:rsidRPr="0074250B">
        <w:rPr>
          <w:rFonts w:ascii="Times New Roman" w:hAnsi="Times New Roman"/>
          <w:sz w:val="22"/>
          <w:szCs w:val="22"/>
          <w:lang w:val="en-GB" w:eastAsia="ko-KR"/>
        </w:rPr>
        <w:t>‘</w:t>
      </w:r>
      <w:r w:rsidRPr="0074250B">
        <w:rPr>
          <w:rFonts w:ascii="Times New Roman" w:hAnsi="Times New Roman"/>
          <w:sz w:val="22"/>
          <w:szCs w:val="22"/>
          <w:lang w:val="en-GB" w:eastAsia="ko-KR"/>
        </w:rPr>
        <w:t>Terms of Reference Narrative</w:t>
      </w:r>
      <w:r w:rsidR="00B65058" w:rsidRPr="0074250B">
        <w:rPr>
          <w:rFonts w:ascii="Times New Roman" w:hAnsi="Times New Roman"/>
          <w:sz w:val="22"/>
          <w:szCs w:val="22"/>
          <w:lang w:val="en-GB" w:eastAsia="ko-KR"/>
        </w:rPr>
        <w:t>’</w:t>
      </w:r>
      <w:r w:rsidRPr="0074250B">
        <w:rPr>
          <w:rFonts w:ascii="Times New Roman" w:hAnsi="Times New Roman"/>
          <w:sz w:val="22"/>
          <w:szCs w:val="22"/>
          <w:lang w:val="en-GB" w:eastAsia="ko-KR"/>
        </w:rPr>
        <w:t xml:space="preserve"> Template included in this RFP</w:t>
      </w:r>
    </w:p>
    <w:p w14:paraId="0F760252" w14:textId="722ADB02" w:rsidR="0096062B" w:rsidRPr="0074250B" w:rsidRDefault="00BC0039" w:rsidP="00A67FDD">
      <w:pPr>
        <w:pStyle w:val="Heading3"/>
        <w:rPr>
          <w:rFonts w:ascii="Times New Roman" w:hAnsi="Times New Roman"/>
          <w:sz w:val="22"/>
          <w:szCs w:val="22"/>
          <w:lang w:val="en-GB"/>
        </w:rPr>
      </w:pPr>
      <w:bookmarkStart w:id="10" w:name="_Toc464578055"/>
      <w:bookmarkStart w:id="11" w:name="_Toc44939671"/>
      <w:r w:rsidRPr="0074250B">
        <w:rPr>
          <w:rFonts w:ascii="Times New Roman" w:hAnsi="Times New Roman"/>
          <w:sz w:val="22"/>
          <w:szCs w:val="22"/>
          <w:lang w:val="en-GB"/>
        </w:rPr>
        <w:t>Competence requirements and allocation</w:t>
      </w:r>
      <w:bookmarkEnd w:id="10"/>
      <w:bookmarkEnd w:id="11"/>
    </w:p>
    <w:p w14:paraId="6035E573" w14:textId="77777777" w:rsidR="00B82677" w:rsidRPr="00B82677" w:rsidRDefault="00B82677" w:rsidP="0032472B">
      <w:pPr>
        <w:jc w:val="both"/>
        <w:rPr>
          <w:rFonts w:ascii="Times New Roman" w:hAnsi="Times New Roman"/>
          <w:b/>
          <w:bCs/>
          <w:sz w:val="22"/>
          <w:szCs w:val="22"/>
          <w:lang w:val="en-KI"/>
        </w:rPr>
      </w:pPr>
      <w:bookmarkStart w:id="12" w:name="_Toc464578056"/>
      <w:r w:rsidRPr="00B82677">
        <w:rPr>
          <w:rFonts w:ascii="Times New Roman" w:hAnsi="Times New Roman"/>
          <w:b/>
          <w:bCs/>
          <w:sz w:val="22"/>
          <w:szCs w:val="22"/>
          <w:lang w:val="en-KI"/>
        </w:rPr>
        <w:t>Technical Skills</w:t>
      </w:r>
    </w:p>
    <w:p w14:paraId="0637A567" w14:textId="35891FA0" w:rsidR="00371E40" w:rsidRPr="00371E40" w:rsidRDefault="00371E40" w:rsidP="0032472B">
      <w:pPr>
        <w:jc w:val="both"/>
        <w:rPr>
          <w:rFonts w:ascii="Times New Roman" w:hAnsi="Times New Roman"/>
          <w:sz w:val="22"/>
          <w:szCs w:val="22"/>
          <w:lang w:val="en-KI"/>
        </w:rPr>
      </w:pPr>
      <w:r w:rsidRPr="00371E40">
        <w:rPr>
          <w:rFonts w:ascii="Times New Roman" w:hAnsi="Times New Roman"/>
          <w:sz w:val="22"/>
          <w:szCs w:val="22"/>
          <w:lang w:val="en-KI"/>
        </w:rPr>
        <w:t xml:space="preserve">A </w:t>
      </w:r>
      <w:r>
        <w:rPr>
          <w:rFonts w:ascii="Times New Roman" w:hAnsi="Times New Roman"/>
          <w:sz w:val="22"/>
          <w:szCs w:val="22"/>
        </w:rPr>
        <w:t>relevant</w:t>
      </w:r>
      <w:r w:rsidRPr="00371E40">
        <w:rPr>
          <w:rFonts w:ascii="Times New Roman" w:hAnsi="Times New Roman"/>
          <w:sz w:val="22"/>
          <w:szCs w:val="22"/>
          <w:lang w:val="en-KI"/>
        </w:rPr>
        <w:t xml:space="preserve"> understanding of the marine industry, specifically in relation to marina</w:t>
      </w:r>
      <w:r w:rsidR="00966658">
        <w:rPr>
          <w:rFonts w:ascii="Times New Roman" w:hAnsi="Times New Roman"/>
          <w:sz w:val="22"/>
          <w:szCs w:val="22"/>
        </w:rPr>
        <w:t xml:space="preserve"> infrastructure</w:t>
      </w:r>
      <w:r w:rsidRPr="00371E40">
        <w:rPr>
          <w:rFonts w:ascii="Times New Roman" w:hAnsi="Times New Roman"/>
          <w:sz w:val="22"/>
          <w:szCs w:val="22"/>
          <w:lang w:val="en-KI"/>
        </w:rPr>
        <w:t xml:space="preserve"> development</w:t>
      </w:r>
      <w:r w:rsidR="0032472B">
        <w:rPr>
          <w:rFonts w:ascii="Times New Roman" w:hAnsi="Times New Roman"/>
          <w:sz w:val="22"/>
          <w:szCs w:val="22"/>
        </w:rPr>
        <w:t xml:space="preserve"> (channel, </w:t>
      </w:r>
      <w:proofErr w:type="spellStart"/>
      <w:r w:rsidR="0032472B">
        <w:rPr>
          <w:rFonts w:ascii="Times New Roman" w:hAnsi="Times New Roman"/>
          <w:sz w:val="22"/>
          <w:szCs w:val="22"/>
        </w:rPr>
        <w:t>etc</w:t>
      </w:r>
      <w:proofErr w:type="spellEnd"/>
      <w:r w:rsidR="0032472B">
        <w:rPr>
          <w:rFonts w:ascii="Times New Roman" w:hAnsi="Times New Roman"/>
          <w:sz w:val="22"/>
          <w:szCs w:val="22"/>
        </w:rPr>
        <w:t>)</w:t>
      </w:r>
      <w:r w:rsidRPr="00371E40">
        <w:rPr>
          <w:rFonts w:ascii="Times New Roman" w:hAnsi="Times New Roman"/>
          <w:sz w:val="22"/>
          <w:szCs w:val="22"/>
          <w:lang w:val="en-KI"/>
        </w:rPr>
        <w:t xml:space="preserve">, is crucial for the successful execution of </w:t>
      </w:r>
      <w:r>
        <w:rPr>
          <w:rFonts w:ascii="Times New Roman" w:hAnsi="Times New Roman"/>
          <w:sz w:val="22"/>
          <w:szCs w:val="22"/>
        </w:rPr>
        <w:t>the proposed</w:t>
      </w:r>
      <w:r w:rsidRPr="00371E40">
        <w:rPr>
          <w:rFonts w:ascii="Times New Roman" w:hAnsi="Times New Roman"/>
          <w:sz w:val="22"/>
          <w:szCs w:val="22"/>
          <w:lang w:val="en-KI"/>
        </w:rPr>
        <w:t xml:space="preserve"> project. This knowledge encompasses a wide range of factors, including:</w:t>
      </w:r>
    </w:p>
    <w:p w14:paraId="1FD11133" w14:textId="77777777" w:rsidR="00371E40" w:rsidRPr="00371E40" w:rsidRDefault="00371E40" w:rsidP="0032472B">
      <w:pPr>
        <w:numPr>
          <w:ilvl w:val="0"/>
          <w:numId w:val="32"/>
        </w:numPr>
        <w:jc w:val="both"/>
        <w:rPr>
          <w:rFonts w:ascii="Times New Roman" w:hAnsi="Times New Roman"/>
          <w:sz w:val="22"/>
          <w:szCs w:val="22"/>
          <w:lang w:val="en-KI"/>
        </w:rPr>
      </w:pPr>
      <w:r w:rsidRPr="00371E40">
        <w:rPr>
          <w:rFonts w:ascii="Times New Roman" w:hAnsi="Times New Roman"/>
          <w:b/>
          <w:bCs/>
          <w:sz w:val="22"/>
          <w:szCs w:val="22"/>
          <w:lang w:val="en-KI"/>
        </w:rPr>
        <w:t>Market analysis:</w:t>
      </w:r>
      <w:r w:rsidRPr="00371E40">
        <w:rPr>
          <w:rFonts w:ascii="Times New Roman" w:hAnsi="Times New Roman"/>
          <w:sz w:val="22"/>
          <w:szCs w:val="22"/>
          <w:lang w:val="en-KI"/>
        </w:rPr>
        <w:t xml:space="preserve"> Understanding the demand for marina berths, target clientele, and competitive landscape.</w:t>
      </w:r>
    </w:p>
    <w:p w14:paraId="328D8E85" w14:textId="77777777" w:rsidR="00371E40" w:rsidRPr="00371E40" w:rsidRDefault="00371E40" w:rsidP="0032472B">
      <w:pPr>
        <w:numPr>
          <w:ilvl w:val="0"/>
          <w:numId w:val="32"/>
        </w:numPr>
        <w:jc w:val="both"/>
        <w:rPr>
          <w:rFonts w:ascii="Times New Roman" w:hAnsi="Times New Roman"/>
          <w:sz w:val="22"/>
          <w:szCs w:val="22"/>
          <w:lang w:val="en-KI"/>
        </w:rPr>
      </w:pPr>
      <w:r w:rsidRPr="00371E40">
        <w:rPr>
          <w:rFonts w:ascii="Times New Roman" w:hAnsi="Times New Roman"/>
          <w:b/>
          <w:bCs/>
          <w:sz w:val="22"/>
          <w:szCs w:val="22"/>
          <w:lang w:val="en-KI"/>
        </w:rPr>
        <w:t>Regulatory framework:</w:t>
      </w:r>
      <w:r w:rsidRPr="00371E40">
        <w:rPr>
          <w:rFonts w:ascii="Times New Roman" w:hAnsi="Times New Roman"/>
          <w:sz w:val="22"/>
          <w:szCs w:val="22"/>
          <w:lang w:val="en-KI"/>
        </w:rPr>
        <w:t xml:space="preserve"> Familiarity with local, regional, and national regulations governing marina construction, operation, and environmental impact.</w:t>
      </w:r>
    </w:p>
    <w:p w14:paraId="7BA1589B" w14:textId="77777777" w:rsidR="00371E40" w:rsidRPr="00371E40" w:rsidRDefault="00371E40" w:rsidP="0032472B">
      <w:pPr>
        <w:numPr>
          <w:ilvl w:val="0"/>
          <w:numId w:val="32"/>
        </w:numPr>
        <w:jc w:val="both"/>
        <w:rPr>
          <w:rFonts w:ascii="Times New Roman" w:hAnsi="Times New Roman"/>
          <w:sz w:val="22"/>
          <w:szCs w:val="22"/>
          <w:lang w:val="en-KI"/>
        </w:rPr>
      </w:pPr>
      <w:r w:rsidRPr="00371E40">
        <w:rPr>
          <w:rFonts w:ascii="Times New Roman" w:hAnsi="Times New Roman"/>
          <w:b/>
          <w:bCs/>
          <w:sz w:val="22"/>
          <w:szCs w:val="22"/>
          <w:lang w:val="en-KI"/>
        </w:rPr>
        <w:t>Economic viability:</w:t>
      </w:r>
      <w:r w:rsidRPr="00371E40">
        <w:rPr>
          <w:rFonts w:ascii="Times New Roman" w:hAnsi="Times New Roman"/>
          <w:sz w:val="22"/>
          <w:szCs w:val="22"/>
          <w:lang w:val="en-KI"/>
        </w:rPr>
        <w:t xml:space="preserve"> Assessing the financial feasibility of the project, including revenue generation, cost management, and return on investment.</w:t>
      </w:r>
    </w:p>
    <w:p w14:paraId="77D13FC5" w14:textId="466DC657" w:rsidR="00371E40" w:rsidRPr="00371E40" w:rsidRDefault="00371E40" w:rsidP="0032472B">
      <w:pPr>
        <w:numPr>
          <w:ilvl w:val="0"/>
          <w:numId w:val="32"/>
        </w:numPr>
        <w:jc w:val="both"/>
        <w:rPr>
          <w:rFonts w:ascii="Times New Roman" w:hAnsi="Times New Roman"/>
          <w:sz w:val="22"/>
          <w:szCs w:val="22"/>
          <w:lang w:val="en-KI"/>
        </w:rPr>
      </w:pPr>
      <w:r w:rsidRPr="00371E40">
        <w:rPr>
          <w:rFonts w:ascii="Times New Roman" w:hAnsi="Times New Roman"/>
          <w:b/>
          <w:bCs/>
          <w:sz w:val="22"/>
          <w:szCs w:val="22"/>
          <w:lang w:val="en-KI"/>
        </w:rPr>
        <w:t xml:space="preserve">Environmental </w:t>
      </w:r>
      <w:r w:rsidR="0032472B">
        <w:rPr>
          <w:rFonts w:ascii="Times New Roman" w:hAnsi="Times New Roman"/>
          <w:b/>
          <w:bCs/>
          <w:sz w:val="22"/>
          <w:szCs w:val="22"/>
        </w:rPr>
        <w:t xml:space="preserve">(coastal engineering) </w:t>
      </w:r>
      <w:r w:rsidRPr="00371E40">
        <w:rPr>
          <w:rFonts w:ascii="Times New Roman" w:hAnsi="Times New Roman"/>
          <w:b/>
          <w:bCs/>
          <w:sz w:val="22"/>
          <w:szCs w:val="22"/>
          <w:lang w:val="en-KI"/>
        </w:rPr>
        <w:t>considerations:</w:t>
      </w:r>
      <w:r w:rsidRPr="00371E40">
        <w:rPr>
          <w:rFonts w:ascii="Times New Roman" w:hAnsi="Times New Roman"/>
          <w:sz w:val="22"/>
          <w:szCs w:val="22"/>
          <w:lang w:val="en-KI"/>
        </w:rPr>
        <w:t xml:space="preserve"> Understanding the marine ecosystem, potential impacts of the marina, and mitigation strategies.</w:t>
      </w:r>
    </w:p>
    <w:p w14:paraId="17052857" w14:textId="23BFDACB" w:rsidR="00371E40" w:rsidRPr="00371E40" w:rsidRDefault="00371E40" w:rsidP="0032472B">
      <w:pPr>
        <w:numPr>
          <w:ilvl w:val="0"/>
          <w:numId w:val="32"/>
        </w:numPr>
        <w:jc w:val="both"/>
        <w:rPr>
          <w:rFonts w:ascii="Times New Roman" w:hAnsi="Times New Roman"/>
          <w:sz w:val="22"/>
          <w:szCs w:val="22"/>
          <w:lang w:val="en-KI"/>
        </w:rPr>
      </w:pPr>
      <w:r w:rsidRPr="00371E40">
        <w:rPr>
          <w:rFonts w:ascii="Times New Roman" w:hAnsi="Times New Roman"/>
          <w:b/>
          <w:bCs/>
          <w:sz w:val="22"/>
          <w:szCs w:val="22"/>
          <w:lang w:val="en-KI"/>
        </w:rPr>
        <w:t>Technical challenges:</w:t>
      </w:r>
      <w:r w:rsidRPr="00371E40">
        <w:rPr>
          <w:rFonts w:ascii="Times New Roman" w:hAnsi="Times New Roman"/>
          <w:sz w:val="22"/>
          <w:szCs w:val="22"/>
          <w:lang w:val="en-KI"/>
        </w:rPr>
        <w:t xml:space="preserve"> Knowledge of soil conditions, water depth, wave patterns, tidal variations, and other factors affecting marina design and construction.</w:t>
      </w:r>
    </w:p>
    <w:p w14:paraId="1F3DE2C8" w14:textId="5FDEE476" w:rsidR="00B82677" w:rsidRPr="00B82677" w:rsidRDefault="00B82677" w:rsidP="0032472B">
      <w:pPr>
        <w:numPr>
          <w:ilvl w:val="0"/>
          <w:numId w:val="30"/>
        </w:numPr>
        <w:jc w:val="both"/>
        <w:rPr>
          <w:rFonts w:ascii="Times New Roman" w:hAnsi="Times New Roman"/>
          <w:sz w:val="22"/>
          <w:szCs w:val="22"/>
          <w:lang w:val="en-KI"/>
        </w:rPr>
      </w:pPr>
      <w:r w:rsidRPr="00B82677">
        <w:rPr>
          <w:rFonts w:ascii="Times New Roman" w:hAnsi="Times New Roman"/>
          <w:b/>
          <w:bCs/>
          <w:sz w:val="22"/>
          <w:szCs w:val="22"/>
          <w:lang w:val="en-KI"/>
        </w:rPr>
        <w:t>Project management expertise</w:t>
      </w:r>
      <w:r w:rsidRPr="00B82677">
        <w:rPr>
          <w:rFonts w:ascii="Times New Roman" w:hAnsi="Times New Roman"/>
          <w:sz w:val="22"/>
          <w:szCs w:val="22"/>
          <w:lang w:val="en-KI"/>
        </w:rPr>
        <w:t>: Skills in planning, organizing, and executing projects.</w:t>
      </w:r>
    </w:p>
    <w:p w14:paraId="2431E72D" w14:textId="03EA410F" w:rsidR="00B82677" w:rsidRPr="00B82677" w:rsidRDefault="00B82677" w:rsidP="0032472B">
      <w:pPr>
        <w:numPr>
          <w:ilvl w:val="0"/>
          <w:numId w:val="30"/>
        </w:numPr>
        <w:jc w:val="both"/>
        <w:rPr>
          <w:rFonts w:ascii="Times New Roman" w:hAnsi="Times New Roman"/>
          <w:sz w:val="22"/>
          <w:szCs w:val="22"/>
          <w:lang w:val="en-KI"/>
        </w:rPr>
      </w:pPr>
      <w:r w:rsidRPr="00B82677">
        <w:rPr>
          <w:rFonts w:ascii="Times New Roman" w:hAnsi="Times New Roman"/>
          <w:b/>
          <w:bCs/>
          <w:sz w:val="22"/>
          <w:szCs w:val="22"/>
          <w:lang w:val="en-KI"/>
        </w:rPr>
        <w:t>Data analysis and interpretation</w:t>
      </w:r>
      <w:r w:rsidRPr="00B82677">
        <w:rPr>
          <w:rFonts w:ascii="Times New Roman" w:hAnsi="Times New Roman"/>
          <w:sz w:val="22"/>
          <w:szCs w:val="22"/>
          <w:lang w:val="en-KI"/>
        </w:rPr>
        <w:t xml:space="preserve">: Ability to collect, </w:t>
      </w:r>
      <w:r w:rsidR="00381F08" w:rsidRPr="0074250B">
        <w:rPr>
          <w:rFonts w:ascii="Times New Roman" w:hAnsi="Times New Roman"/>
          <w:sz w:val="22"/>
          <w:szCs w:val="22"/>
          <w:lang w:val="en-KI"/>
        </w:rPr>
        <w:t>analyse</w:t>
      </w:r>
      <w:r w:rsidRPr="00B82677">
        <w:rPr>
          <w:rFonts w:ascii="Times New Roman" w:hAnsi="Times New Roman"/>
          <w:sz w:val="22"/>
          <w:szCs w:val="22"/>
          <w:lang w:val="en-KI"/>
        </w:rPr>
        <w:t>, and interpret data to inform decision-making.</w:t>
      </w:r>
    </w:p>
    <w:p w14:paraId="297E7EFE" w14:textId="77777777" w:rsidR="00B82677" w:rsidRPr="00B82677" w:rsidRDefault="00B82677" w:rsidP="0032472B">
      <w:pPr>
        <w:numPr>
          <w:ilvl w:val="0"/>
          <w:numId w:val="30"/>
        </w:numPr>
        <w:jc w:val="both"/>
        <w:rPr>
          <w:rFonts w:ascii="Times New Roman" w:hAnsi="Times New Roman"/>
          <w:sz w:val="22"/>
          <w:szCs w:val="22"/>
          <w:lang w:val="en-KI"/>
        </w:rPr>
      </w:pPr>
      <w:r w:rsidRPr="00B82677">
        <w:rPr>
          <w:rFonts w:ascii="Times New Roman" w:hAnsi="Times New Roman"/>
          <w:b/>
          <w:bCs/>
          <w:sz w:val="22"/>
          <w:szCs w:val="22"/>
          <w:lang w:val="en-KI"/>
        </w:rPr>
        <w:t>Technical proficiency</w:t>
      </w:r>
      <w:r w:rsidRPr="00B82677">
        <w:rPr>
          <w:rFonts w:ascii="Times New Roman" w:hAnsi="Times New Roman"/>
          <w:sz w:val="22"/>
          <w:szCs w:val="22"/>
          <w:lang w:val="en-KI"/>
        </w:rPr>
        <w:t>: Mastery of relevant software, tools, or technologies.</w:t>
      </w:r>
    </w:p>
    <w:p w14:paraId="4145DE71" w14:textId="4448A910" w:rsidR="00137566" w:rsidRPr="0074250B" w:rsidRDefault="00137566" w:rsidP="0032472B">
      <w:pPr>
        <w:jc w:val="both"/>
        <w:rPr>
          <w:rFonts w:ascii="Times New Roman" w:hAnsi="Times New Roman"/>
          <w:sz w:val="22"/>
          <w:szCs w:val="22"/>
          <w:lang w:val="en-GB"/>
        </w:rPr>
      </w:pPr>
    </w:p>
    <w:p w14:paraId="4CE4C900" w14:textId="77777777" w:rsidR="00B82677" w:rsidRPr="00B82677" w:rsidRDefault="00B82677" w:rsidP="0032472B">
      <w:pPr>
        <w:jc w:val="both"/>
        <w:rPr>
          <w:rFonts w:ascii="Times New Roman" w:hAnsi="Times New Roman"/>
          <w:b/>
          <w:bCs/>
          <w:sz w:val="22"/>
          <w:szCs w:val="22"/>
          <w:lang w:val="en-KI"/>
        </w:rPr>
      </w:pPr>
      <w:r w:rsidRPr="00B82677">
        <w:rPr>
          <w:rFonts w:ascii="Times New Roman" w:hAnsi="Times New Roman"/>
          <w:b/>
          <w:bCs/>
          <w:sz w:val="22"/>
          <w:szCs w:val="22"/>
          <w:lang w:val="en-KI"/>
        </w:rPr>
        <w:t>Consultant Allocation</w:t>
      </w:r>
    </w:p>
    <w:p w14:paraId="7FFFD5FE" w14:textId="32F620B6" w:rsidR="00B82677" w:rsidRPr="00B82677" w:rsidRDefault="00B82677" w:rsidP="0032472B">
      <w:pPr>
        <w:jc w:val="both"/>
        <w:rPr>
          <w:rFonts w:ascii="Times New Roman" w:hAnsi="Times New Roman"/>
          <w:sz w:val="22"/>
          <w:szCs w:val="22"/>
        </w:rPr>
      </w:pPr>
      <w:r w:rsidRPr="00B82677">
        <w:rPr>
          <w:rFonts w:ascii="Times New Roman" w:hAnsi="Times New Roman"/>
          <w:sz w:val="22"/>
          <w:szCs w:val="22"/>
          <w:lang w:val="en-KI"/>
        </w:rPr>
        <w:t>The allocation of consultants</w:t>
      </w:r>
      <w:r w:rsidRPr="0074250B">
        <w:rPr>
          <w:rFonts w:ascii="Times New Roman" w:hAnsi="Times New Roman"/>
          <w:sz w:val="22"/>
          <w:szCs w:val="22"/>
        </w:rPr>
        <w:t xml:space="preserve"> may depend on the </w:t>
      </w:r>
      <w:r w:rsidR="0032472B" w:rsidRPr="0074250B">
        <w:rPr>
          <w:rFonts w:ascii="Times New Roman" w:hAnsi="Times New Roman"/>
          <w:sz w:val="22"/>
          <w:szCs w:val="22"/>
        </w:rPr>
        <w:t>firm,</w:t>
      </w:r>
      <w:r w:rsidRPr="0074250B">
        <w:rPr>
          <w:rFonts w:ascii="Times New Roman" w:hAnsi="Times New Roman"/>
          <w:sz w:val="22"/>
          <w:szCs w:val="22"/>
        </w:rPr>
        <w:t xml:space="preserve"> yet these are the necessary requirements </w:t>
      </w:r>
    </w:p>
    <w:p w14:paraId="14C17F0A" w14:textId="6894AC5E" w:rsidR="00B82677" w:rsidRPr="00B82677" w:rsidRDefault="00B82677" w:rsidP="0032472B">
      <w:pPr>
        <w:numPr>
          <w:ilvl w:val="0"/>
          <w:numId w:val="31"/>
        </w:numPr>
        <w:jc w:val="both"/>
        <w:rPr>
          <w:rFonts w:ascii="Times New Roman" w:hAnsi="Times New Roman"/>
          <w:sz w:val="22"/>
          <w:szCs w:val="22"/>
          <w:lang w:val="en-KI"/>
        </w:rPr>
      </w:pPr>
      <w:r w:rsidRPr="00B82677">
        <w:rPr>
          <w:rFonts w:ascii="Times New Roman" w:hAnsi="Times New Roman"/>
          <w:b/>
          <w:bCs/>
          <w:sz w:val="22"/>
          <w:szCs w:val="22"/>
          <w:lang w:val="en-KI"/>
        </w:rPr>
        <w:t>Project scope and timeline</w:t>
      </w:r>
      <w:r w:rsidRPr="00B82677">
        <w:rPr>
          <w:rFonts w:ascii="Times New Roman" w:hAnsi="Times New Roman"/>
          <w:sz w:val="22"/>
          <w:szCs w:val="22"/>
          <w:lang w:val="en-KI"/>
        </w:rPr>
        <w:t>: The size and complexity of the project will determine the number of consultants required</w:t>
      </w:r>
      <w:r w:rsidR="00A27394" w:rsidRPr="0074250B">
        <w:rPr>
          <w:rFonts w:ascii="Times New Roman" w:hAnsi="Times New Roman"/>
          <w:sz w:val="22"/>
          <w:szCs w:val="22"/>
        </w:rPr>
        <w:t>.</w:t>
      </w:r>
    </w:p>
    <w:p w14:paraId="5E336F95" w14:textId="77777777" w:rsidR="00B82677" w:rsidRPr="00B82677" w:rsidRDefault="00B82677" w:rsidP="0032472B">
      <w:pPr>
        <w:numPr>
          <w:ilvl w:val="0"/>
          <w:numId w:val="31"/>
        </w:numPr>
        <w:jc w:val="both"/>
        <w:rPr>
          <w:rFonts w:ascii="Times New Roman" w:hAnsi="Times New Roman"/>
          <w:sz w:val="22"/>
          <w:szCs w:val="22"/>
          <w:lang w:val="en-KI"/>
        </w:rPr>
      </w:pPr>
      <w:r w:rsidRPr="00B82677">
        <w:rPr>
          <w:rFonts w:ascii="Times New Roman" w:hAnsi="Times New Roman"/>
          <w:b/>
          <w:bCs/>
          <w:sz w:val="22"/>
          <w:szCs w:val="22"/>
          <w:lang w:val="en-KI"/>
        </w:rPr>
        <w:t>Consultant availability</w:t>
      </w:r>
      <w:r w:rsidRPr="00B82677">
        <w:rPr>
          <w:rFonts w:ascii="Times New Roman" w:hAnsi="Times New Roman"/>
          <w:sz w:val="22"/>
          <w:szCs w:val="22"/>
          <w:lang w:val="en-KI"/>
        </w:rPr>
        <w:t>: Matching consultant schedules with project deadlines.</w:t>
      </w:r>
    </w:p>
    <w:p w14:paraId="764C95DF" w14:textId="77777777" w:rsidR="00B82677" w:rsidRPr="00B82677" w:rsidRDefault="00B82677" w:rsidP="0032472B">
      <w:pPr>
        <w:numPr>
          <w:ilvl w:val="0"/>
          <w:numId w:val="31"/>
        </w:numPr>
        <w:jc w:val="both"/>
        <w:rPr>
          <w:rFonts w:ascii="Times New Roman" w:hAnsi="Times New Roman"/>
          <w:sz w:val="22"/>
          <w:szCs w:val="22"/>
          <w:lang w:val="en-KI"/>
        </w:rPr>
      </w:pPr>
      <w:r w:rsidRPr="00B82677">
        <w:rPr>
          <w:rFonts w:ascii="Times New Roman" w:hAnsi="Times New Roman"/>
          <w:b/>
          <w:bCs/>
          <w:sz w:val="22"/>
          <w:szCs w:val="22"/>
          <w:lang w:val="en-KI"/>
        </w:rPr>
        <w:t>Skillset requirements</w:t>
      </w:r>
      <w:r w:rsidRPr="00B82677">
        <w:rPr>
          <w:rFonts w:ascii="Times New Roman" w:hAnsi="Times New Roman"/>
          <w:sz w:val="22"/>
          <w:szCs w:val="22"/>
          <w:lang w:val="en-KI"/>
        </w:rPr>
        <w:t>: Assigning consultants with the necessary competencies to specific tasks.</w:t>
      </w:r>
    </w:p>
    <w:p w14:paraId="731E77AE" w14:textId="77777777" w:rsidR="00B82677" w:rsidRPr="00B82677" w:rsidRDefault="00B82677" w:rsidP="0032472B">
      <w:pPr>
        <w:numPr>
          <w:ilvl w:val="0"/>
          <w:numId w:val="31"/>
        </w:numPr>
        <w:jc w:val="both"/>
        <w:rPr>
          <w:rFonts w:ascii="Times New Roman" w:hAnsi="Times New Roman"/>
          <w:sz w:val="22"/>
          <w:szCs w:val="22"/>
          <w:lang w:val="en-KI"/>
        </w:rPr>
      </w:pPr>
      <w:r w:rsidRPr="00B82677">
        <w:rPr>
          <w:rFonts w:ascii="Times New Roman" w:hAnsi="Times New Roman"/>
          <w:b/>
          <w:bCs/>
          <w:sz w:val="22"/>
          <w:szCs w:val="22"/>
          <w:lang w:val="en-KI"/>
        </w:rPr>
        <w:t>Budget constraints</w:t>
      </w:r>
      <w:r w:rsidRPr="00B82677">
        <w:rPr>
          <w:rFonts w:ascii="Times New Roman" w:hAnsi="Times New Roman"/>
          <w:sz w:val="22"/>
          <w:szCs w:val="22"/>
          <w:lang w:val="en-KI"/>
        </w:rPr>
        <w:t>: Balancing consultant costs with project needs.</w:t>
      </w:r>
    </w:p>
    <w:p w14:paraId="72E24F29" w14:textId="252D80DE" w:rsidR="00B82677" w:rsidRDefault="00B82677" w:rsidP="0032472B">
      <w:pPr>
        <w:numPr>
          <w:ilvl w:val="0"/>
          <w:numId w:val="31"/>
        </w:numPr>
        <w:jc w:val="both"/>
        <w:rPr>
          <w:rFonts w:ascii="Times New Roman" w:hAnsi="Times New Roman"/>
          <w:sz w:val="22"/>
          <w:szCs w:val="22"/>
          <w:lang w:val="en-KI"/>
        </w:rPr>
      </w:pPr>
      <w:r w:rsidRPr="00B82677">
        <w:rPr>
          <w:rFonts w:ascii="Times New Roman" w:hAnsi="Times New Roman"/>
          <w:b/>
          <w:bCs/>
          <w:sz w:val="22"/>
          <w:szCs w:val="22"/>
          <w:lang w:val="en-KI"/>
        </w:rPr>
        <w:t>Risk management</w:t>
      </w:r>
      <w:r w:rsidRPr="00B82677">
        <w:rPr>
          <w:rFonts w:ascii="Times New Roman" w:hAnsi="Times New Roman"/>
          <w:sz w:val="22"/>
          <w:szCs w:val="22"/>
          <w:lang w:val="en-KI"/>
        </w:rPr>
        <w:t>: Considering potential challenges and allocating resources accordingly.</w:t>
      </w:r>
    </w:p>
    <w:p w14:paraId="5DB58622" w14:textId="17E7BD1E" w:rsidR="00966658" w:rsidRDefault="00966658" w:rsidP="00966658">
      <w:pPr>
        <w:rPr>
          <w:rFonts w:ascii="Times New Roman" w:hAnsi="Times New Roman"/>
          <w:sz w:val="22"/>
          <w:szCs w:val="22"/>
          <w:lang w:val="en-KI"/>
        </w:rPr>
      </w:pPr>
    </w:p>
    <w:p w14:paraId="03A029D0" w14:textId="77777777" w:rsidR="0032472B" w:rsidRDefault="0032472B" w:rsidP="00966658">
      <w:pPr>
        <w:rPr>
          <w:rFonts w:ascii="Times New Roman" w:hAnsi="Times New Roman"/>
          <w:sz w:val="22"/>
          <w:szCs w:val="22"/>
          <w:lang w:val="en-KI"/>
        </w:rPr>
      </w:pPr>
    </w:p>
    <w:p w14:paraId="2B376424" w14:textId="77777777" w:rsidR="0032472B" w:rsidRDefault="0032472B" w:rsidP="00966658">
      <w:pPr>
        <w:rPr>
          <w:rFonts w:ascii="Times New Roman" w:hAnsi="Times New Roman"/>
          <w:sz w:val="22"/>
          <w:szCs w:val="22"/>
          <w:lang w:val="en-KI"/>
        </w:rPr>
      </w:pPr>
    </w:p>
    <w:p w14:paraId="304ED78E" w14:textId="5BB02A24" w:rsidR="00966658" w:rsidRDefault="00966658" w:rsidP="00966658">
      <w:pPr>
        <w:rPr>
          <w:rFonts w:ascii="Times New Roman" w:hAnsi="Times New Roman"/>
          <w:sz w:val="22"/>
          <w:szCs w:val="22"/>
          <w:lang w:val="en-KI"/>
        </w:rPr>
      </w:pPr>
    </w:p>
    <w:p w14:paraId="292E6194" w14:textId="051C92E6" w:rsidR="00B82677" w:rsidRPr="0032472B" w:rsidRDefault="00966658" w:rsidP="00B82677">
      <w:pPr>
        <w:rPr>
          <w:rFonts w:ascii="Times New Roman" w:hAnsi="Times New Roman"/>
          <w:b/>
          <w:bCs/>
          <w:sz w:val="22"/>
          <w:szCs w:val="22"/>
        </w:rPr>
      </w:pPr>
      <w:r w:rsidRPr="00966658">
        <w:rPr>
          <w:rFonts w:ascii="Times New Roman" w:hAnsi="Times New Roman"/>
          <w:b/>
          <w:bCs/>
          <w:sz w:val="22"/>
          <w:szCs w:val="22"/>
        </w:rPr>
        <w:lastRenderedPageBreak/>
        <w:t xml:space="preserve">Qualification </w:t>
      </w:r>
      <w:r w:rsidR="00862C8B">
        <w:rPr>
          <w:rFonts w:ascii="Times New Roman" w:hAnsi="Times New Roman"/>
          <w:b/>
          <w:bCs/>
          <w:sz w:val="22"/>
          <w:szCs w:val="22"/>
        </w:rPr>
        <w:t xml:space="preserve">and </w:t>
      </w:r>
      <w:r w:rsidRPr="00966658">
        <w:rPr>
          <w:rFonts w:ascii="Times New Roman" w:hAnsi="Times New Roman"/>
          <w:b/>
          <w:bCs/>
          <w:sz w:val="22"/>
          <w:szCs w:val="22"/>
        </w:rPr>
        <w:t>Experiences</w:t>
      </w:r>
      <w:r w:rsidR="00862C8B">
        <w:rPr>
          <w:rFonts w:ascii="Times New Roman" w:hAnsi="Times New Roman"/>
          <w:b/>
          <w:bCs/>
          <w:sz w:val="22"/>
          <w:szCs w:val="22"/>
        </w:rPr>
        <w:t xml:space="preserve"> with</w:t>
      </w:r>
      <w:r w:rsidR="00DA5369">
        <w:rPr>
          <w:rFonts w:ascii="Times New Roman" w:hAnsi="Times New Roman"/>
          <w:b/>
          <w:bCs/>
          <w:sz w:val="22"/>
          <w:szCs w:val="22"/>
        </w:rPr>
        <w:t xml:space="preserve"> criteria and Requirement </w:t>
      </w:r>
      <w:r w:rsidR="00862C8B">
        <w:rPr>
          <w:rFonts w:ascii="Times New Roman" w:hAnsi="Times New Roman"/>
          <w:b/>
          <w:bCs/>
          <w:sz w:val="22"/>
          <w:szCs w:val="22"/>
        </w:rPr>
        <w:t xml:space="preserve">from the Firm </w:t>
      </w:r>
    </w:p>
    <w:p w14:paraId="1418E05C" w14:textId="709D687A" w:rsidR="00966658" w:rsidRPr="00C117A0" w:rsidRDefault="00966658" w:rsidP="0032472B">
      <w:pPr>
        <w:jc w:val="both"/>
        <w:rPr>
          <w:rFonts w:ascii="Times New Roman" w:hAnsi="Times New Roman"/>
          <w:sz w:val="22"/>
          <w:szCs w:val="22"/>
          <w:lang w:val="en-GB" w:bidi="en-US"/>
        </w:rPr>
      </w:pPr>
      <w:r w:rsidRPr="00C117A0">
        <w:rPr>
          <w:rFonts w:ascii="Times New Roman" w:hAnsi="Times New Roman"/>
          <w:sz w:val="22"/>
          <w:szCs w:val="22"/>
          <w:lang w:val="en-GB" w:bidi="en-US"/>
        </w:rPr>
        <w:t xml:space="preserve">Interested consulting firm must </w:t>
      </w:r>
      <w:r w:rsidR="00862C8B" w:rsidRPr="00C117A0">
        <w:rPr>
          <w:rFonts w:ascii="Times New Roman" w:hAnsi="Times New Roman"/>
          <w:sz w:val="22"/>
          <w:szCs w:val="22"/>
          <w:lang w:val="en-GB" w:bidi="en-US"/>
        </w:rPr>
        <w:t>fulfil</w:t>
      </w:r>
      <w:r w:rsidRPr="00C117A0">
        <w:rPr>
          <w:rFonts w:ascii="Times New Roman" w:hAnsi="Times New Roman"/>
          <w:sz w:val="22"/>
          <w:szCs w:val="22"/>
          <w:lang w:val="en-GB" w:bidi="en-US"/>
        </w:rPr>
        <w:t xml:space="preserve"> the following qualification, experience and requirements:  </w:t>
      </w:r>
    </w:p>
    <w:p w14:paraId="1963D7BB" w14:textId="77777777" w:rsidR="00966658" w:rsidRPr="0032472B" w:rsidRDefault="00966658" w:rsidP="0032472B">
      <w:pPr>
        <w:numPr>
          <w:ilvl w:val="0"/>
          <w:numId w:val="32"/>
        </w:numPr>
        <w:jc w:val="both"/>
        <w:rPr>
          <w:rFonts w:ascii="Times New Roman" w:hAnsi="Times New Roman"/>
          <w:sz w:val="22"/>
          <w:szCs w:val="22"/>
          <w:lang w:val="en-KI"/>
        </w:rPr>
      </w:pPr>
      <w:r w:rsidRPr="0032472B">
        <w:rPr>
          <w:rFonts w:ascii="Times New Roman" w:hAnsi="Times New Roman"/>
          <w:sz w:val="22"/>
          <w:szCs w:val="22"/>
          <w:lang w:val="en-KI"/>
        </w:rPr>
        <w:t xml:space="preserve">The Consulting Firm should have updated valid registration from the Registrar of Companies and Licensing Authority in their country of origin to verify the interested firm can operate as a Proprietorship / Partnership/ Private Limited Company. </w:t>
      </w:r>
    </w:p>
    <w:p w14:paraId="13F24102" w14:textId="3031488B" w:rsidR="00966658" w:rsidRPr="0032472B" w:rsidRDefault="00966658" w:rsidP="0032472B">
      <w:pPr>
        <w:numPr>
          <w:ilvl w:val="0"/>
          <w:numId w:val="32"/>
        </w:numPr>
        <w:jc w:val="both"/>
        <w:rPr>
          <w:rFonts w:ascii="Times New Roman" w:hAnsi="Times New Roman"/>
          <w:sz w:val="22"/>
          <w:szCs w:val="22"/>
          <w:lang w:val="en-KI"/>
        </w:rPr>
      </w:pPr>
      <w:r w:rsidRPr="0032472B">
        <w:rPr>
          <w:rFonts w:ascii="Times New Roman" w:hAnsi="Times New Roman"/>
          <w:sz w:val="22"/>
          <w:szCs w:val="22"/>
          <w:lang w:val="en-KI"/>
        </w:rPr>
        <w:t xml:space="preserve">At least 7 (Seven) years of working experience as Consulting Firm related to design, documentation, feasibility study and preparation of maritime-related infrastructure prototyping or physical </w:t>
      </w:r>
      <w:r w:rsidR="00862C8B" w:rsidRPr="0032472B">
        <w:rPr>
          <w:rFonts w:ascii="Times New Roman" w:hAnsi="Times New Roman"/>
          <w:sz w:val="22"/>
          <w:szCs w:val="22"/>
          <w:lang w:val="en-KI"/>
        </w:rPr>
        <w:t>modelling.</w:t>
      </w:r>
      <w:r w:rsidRPr="0032472B">
        <w:rPr>
          <w:rFonts w:ascii="Times New Roman" w:hAnsi="Times New Roman"/>
          <w:sz w:val="22"/>
          <w:szCs w:val="22"/>
          <w:lang w:val="en-KI"/>
        </w:rPr>
        <w:t xml:space="preserve"> </w:t>
      </w:r>
    </w:p>
    <w:p w14:paraId="4FB49E1A" w14:textId="1BE9AEEA" w:rsidR="00966658" w:rsidRPr="0032472B" w:rsidRDefault="00966658" w:rsidP="0032472B">
      <w:pPr>
        <w:numPr>
          <w:ilvl w:val="0"/>
          <w:numId w:val="32"/>
        </w:numPr>
        <w:jc w:val="both"/>
        <w:rPr>
          <w:rFonts w:ascii="Times New Roman" w:hAnsi="Times New Roman"/>
          <w:sz w:val="22"/>
          <w:szCs w:val="22"/>
          <w:lang w:val="en-KI"/>
        </w:rPr>
      </w:pPr>
      <w:r w:rsidRPr="0032472B">
        <w:rPr>
          <w:rFonts w:ascii="Times New Roman" w:hAnsi="Times New Roman"/>
          <w:sz w:val="22"/>
          <w:szCs w:val="22"/>
          <w:lang w:val="en-KI"/>
        </w:rPr>
        <w:t xml:space="preserve">Consultant/Firm should have adequate team members and expert with experience. </w:t>
      </w:r>
    </w:p>
    <w:p w14:paraId="5F222402" w14:textId="77777777" w:rsidR="00966658" w:rsidRPr="0032472B" w:rsidRDefault="00966658" w:rsidP="0032472B">
      <w:pPr>
        <w:numPr>
          <w:ilvl w:val="0"/>
          <w:numId w:val="32"/>
        </w:numPr>
        <w:jc w:val="both"/>
        <w:rPr>
          <w:rFonts w:ascii="Times New Roman" w:hAnsi="Times New Roman"/>
          <w:sz w:val="22"/>
          <w:szCs w:val="22"/>
          <w:lang w:val="en-KI"/>
        </w:rPr>
      </w:pPr>
      <w:r w:rsidRPr="0032472B">
        <w:rPr>
          <w:rFonts w:ascii="Times New Roman" w:hAnsi="Times New Roman"/>
          <w:sz w:val="22"/>
          <w:szCs w:val="22"/>
          <w:lang w:val="en-KI"/>
        </w:rPr>
        <w:t xml:space="preserve">Detailed list of experience in similar work of the Firm.  </w:t>
      </w:r>
    </w:p>
    <w:p w14:paraId="3BCC5564" w14:textId="77777777" w:rsidR="00966658" w:rsidRPr="0032472B" w:rsidRDefault="00966658" w:rsidP="0032472B">
      <w:pPr>
        <w:numPr>
          <w:ilvl w:val="0"/>
          <w:numId w:val="32"/>
        </w:numPr>
        <w:jc w:val="both"/>
        <w:rPr>
          <w:rFonts w:ascii="Times New Roman" w:hAnsi="Times New Roman"/>
          <w:sz w:val="22"/>
          <w:szCs w:val="22"/>
          <w:lang w:val="en-KI"/>
        </w:rPr>
      </w:pPr>
      <w:r w:rsidRPr="0032472B">
        <w:rPr>
          <w:rFonts w:ascii="Times New Roman" w:hAnsi="Times New Roman"/>
          <w:sz w:val="22"/>
          <w:szCs w:val="22"/>
          <w:lang w:val="en-KI"/>
        </w:rPr>
        <w:t xml:space="preserve">Updated Trade License, VAT and IT Certificates. </w:t>
      </w:r>
    </w:p>
    <w:p w14:paraId="28F4B00D" w14:textId="77777777" w:rsidR="00966658" w:rsidRPr="0032472B" w:rsidRDefault="00966658" w:rsidP="0032472B">
      <w:pPr>
        <w:numPr>
          <w:ilvl w:val="0"/>
          <w:numId w:val="32"/>
        </w:numPr>
        <w:jc w:val="both"/>
        <w:rPr>
          <w:rFonts w:ascii="Times New Roman" w:hAnsi="Times New Roman"/>
          <w:sz w:val="22"/>
          <w:szCs w:val="22"/>
          <w:lang w:val="en-KI"/>
        </w:rPr>
      </w:pPr>
      <w:r w:rsidRPr="0032472B">
        <w:rPr>
          <w:rFonts w:ascii="Times New Roman" w:hAnsi="Times New Roman"/>
          <w:sz w:val="22"/>
          <w:szCs w:val="22"/>
          <w:lang w:val="en-KI"/>
        </w:rPr>
        <w:t>Bank Statement for last six months/ Bank solvency Certificate</w:t>
      </w:r>
    </w:p>
    <w:p w14:paraId="4E12AA94" w14:textId="77777777" w:rsidR="00966658" w:rsidRPr="0032472B" w:rsidRDefault="00966658" w:rsidP="0032472B">
      <w:pPr>
        <w:numPr>
          <w:ilvl w:val="0"/>
          <w:numId w:val="32"/>
        </w:numPr>
        <w:jc w:val="both"/>
        <w:rPr>
          <w:rFonts w:ascii="Times New Roman" w:hAnsi="Times New Roman"/>
          <w:sz w:val="22"/>
          <w:szCs w:val="22"/>
          <w:lang w:val="en-KI"/>
        </w:rPr>
      </w:pPr>
      <w:r w:rsidRPr="0032472B">
        <w:rPr>
          <w:rFonts w:ascii="Times New Roman" w:hAnsi="Times New Roman"/>
          <w:sz w:val="22"/>
          <w:szCs w:val="22"/>
          <w:lang w:val="en-KI"/>
        </w:rPr>
        <w:t>Letter of Good Standing from their country of origin.</w:t>
      </w:r>
    </w:p>
    <w:p w14:paraId="3D26D106" w14:textId="620A8552" w:rsidR="00966658" w:rsidRPr="0032472B" w:rsidRDefault="00966658" w:rsidP="0032472B">
      <w:pPr>
        <w:numPr>
          <w:ilvl w:val="0"/>
          <w:numId w:val="32"/>
        </w:numPr>
        <w:jc w:val="both"/>
        <w:rPr>
          <w:rFonts w:ascii="Times New Roman" w:hAnsi="Times New Roman"/>
          <w:sz w:val="22"/>
          <w:szCs w:val="22"/>
          <w:lang w:val="en-KI"/>
        </w:rPr>
      </w:pPr>
      <w:r w:rsidRPr="0032472B">
        <w:rPr>
          <w:rFonts w:ascii="Times New Roman" w:hAnsi="Times New Roman"/>
          <w:sz w:val="22"/>
          <w:szCs w:val="22"/>
          <w:lang w:val="en-KI"/>
        </w:rPr>
        <w:t xml:space="preserve">At least </w:t>
      </w:r>
      <w:r w:rsidR="001C5347" w:rsidRPr="0032472B">
        <w:rPr>
          <w:rFonts w:ascii="Times New Roman" w:hAnsi="Times New Roman"/>
          <w:sz w:val="22"/>
          <w:szCs w:val="22"/>
          <w:lang w:val="en-KI"/>
        </w:rPr>
        <w:t>2</w:t>
      </w:r>
      <w:r w:rsidRPr="0032472B">
        <w:rPr>
          <w:rFonts w:ascii="Times New Roman" w:hAnsi="Times New Roman"/>
          <w:sz w:val="22"/>
          <w:szCs w:val="22"/>
          <w:lang w:val="en-KI"/>
        </w:rPr>
        <w:t xml:space="preserve"> written references from Clients in the last 5 years</w:t>
      </w:r>
    </w:p>
    <w:p w14:paraId="5B27E180" w14:textId="77777777" w:rsidR="0032472B" w:rsidRDefault="0032472B" w:rsidP="00966658">
      <w:pPr>
        <w:rPr>
          <w:rFonts w:ascii="Times New Roman" w:hAnsi="Times New Roman"/>
          <w:b/>
          <w:bCs/>
          <w:sz w:val="22"/>
          <w:szCs w:val="22"/>
        </w:rPr>
      </w:pPr>
    </w:p>
    <w:p w14:paraId="3E8F2C61" w14:textId="61217239" w:rsidR="00966658" w:rsidRPr="00966658" w:rsidRDefault="00966658" w:rsidP="00966658">
      <w:pPr>
        <w:rPr>
          <w:rFonts w:ascii="Times New Roman" w:hAnsi="Times New Roman"/>
          <w:b/>
          <w:bCs/>
          <w:sz w:val="22"/>
          <w:szCs w:val="22"/>
        </w:rPr>
      </w:pPr>
      <w:r w:rsidRPr="00966658">
        <w:rPr>
          <w:rFonts w:ascii="Times New Roman" w:hAnsi="Times New Roman"/>
          <w:b/>
          <w:bCs/>
          <w:sz w:val="22"/>
          <w:szCs w:val="22"/>
        </w:rPr>
        <w:t>Minimum Criteria for Interested Firms:</w:t>
      </w:r>
    </w:p>
    <w:p w14:paraId="15A65736" w14:textId="77777777" w:rsidR="00966658" w:rsidRPr="00966658" w:rsidRDefault="00966658" w:rsidP="00966658">
      <w:pPr>
        <w:numPr>
          <w:ilvl w:val="0"/>
          <w:numId w:val="38"/>
        </w:numPr>
        <w:rPr>
          <w:rFonts w:ascii="Times New Roman" w:hAnsi="Times New Roman"/>
          <w:sz w:val="22"/>
          <w:szCs w:val="22"/>
        </w:rPr>
      </w:pPr>
      <w:r w:rsidRPr="00966658">
        <w:rPr>
          <w:rFonts w:ascii="Times New Roman" w:hAnsi="Times New Roman"/>
          <w:sz w:val="22"/>
          <w:szCs w:val="22"/>
        </w:rPr>
        <w:t>Registration and Licensing:</w:t>
      </w:r>
    </w:p>
    <w:p w14:paraId="296C8185" w14:textId="77777777" w:rsidR="00966658" w:rsidRPr="00966658" w:rsidRDefault="00966658" w:rsidP="00966658">
      <w:pPr>
        <w:numPr>
          <w:ilvl w:val="0"/>
          <w:numId w:val="37"/>
        </w:numPr>
        <w:rPr>
          <w:rFonts w:ascii="Times New Roman" w:hAnsi="Times New Roman"/>
          <w:sz w:val="22"/>
          <w:szCs w:val="22"/>
        </w:rPr>
      </w:pPr>
      <w:r w:rsidRPr="00966658">
        <w:rPr>
          <w:rFonts w:ascii="Times New Roman" w:hAnsi="Times New Roman"/>
          <w:sz w:val="22"/>
          <w:szCs w:val="22"/>
        </w:rPr>
        <w:t>The firm must have an updated and valid registration from the Registrar of Companies and Licensing Authority in their country of origin.</w:t>
      </w:r>
    </w:p>
    <w:p w14:paraId="42B1890F" w14:textId="77777777" w:rsidR="00966658" w:rsidRPr="00966658" w:rsidRDefault="00966658" w:rsidP="00966658">
      <w:pPr>
        <w:numPr>
          <w:ilvl w:val="0"/>
          <w:numId w:val="38"/>
        </w:numPr>
        <w:rPr>
          <w:rFonts w:ascii="Times New Roman" w:hAnsi="Times New Roman"/>
          <w:sz w:val="22"/>
          <w:szCs w:val="22"/>
        </w:rPr>
      </w:pPr>
      <w:r w:rsidRPr="00966658">
        <w:rPr>
          <w:rFonts w:ascii="Times New Roman" w:hAnsi="Times New Roman"/>
          <w:sz w:val="22"/>
          <w:szCs w:val="22"/>
        </w:rPr>
        <w:t>Experience:</w:t>
      </w:r>
    </w:p>
    <w:p w14:paraId="2FE3D1B4" w14:textId="750942B7" w:rsidR="00966658" w:rsidRDefault="00966658" w:rsidP="00966658">
      <w:pPr>
        <w:numPr>
          <w:ilvl w:val="0"/>
          <w:numId w:val="39"/>
        </w:numPr>
        <w:rPr>
          <w:rFonts w:ascii="Times New Roman" w:hAnsi="Times New Roman"/>
          <w:sz w:val="22"/>
          <w:szCs w:val="22"/>
        </w:rPr>
      </w:pPr>
      <w:r w:rsidRPr="00966658">
        <w:rPr>
          <w:rFonts w:ascii="Times New Roman" w:hAnsi="Times New Roman"/>
          <w:sz w:val="22"/>
          <w:szCs w:val="22"/>
        </w:rPr>
        <w:t>At least 7 years of experience as a consulting firm related to design documentation, feasibility studies, and preparation of maritime-related infrastructure designs.</w:t>
      </w:r>
    </w:p>
    <w:p w14:paraId="7F515512" w14:textId="090E4EFD" w:rsidR="00D621C5" w:rsidRPr="00966658" w:rsidRDefault="00D621C5" w:rsidP="00966658">
      <w:pPr>
        <w:numPr>
          <w:ilvl w:val="0"/>
          <w:numId w:val="39"/>
        </w:numPr>
        <w:rPr>
          <w:rFonts w:ascii="Times New Roman" w:hAnsi="Times New Roman"/>
          <w:sz w:val="22"/>
          <w:szCs w:val="22"/>
        </w:rPr>
      </w:pPr>
      <w:r>
        <w:rPr>
          <w:rFonts w:ascii="Times New Roman" w:hAnsi="Times New Roman"/>
          <w:sz w:val="22"/>
          <w:szCs w:val="22"/>
        </w:rPr>
        <w:t xml:space="preserve">At least 7 years of experience and have carried out relevant projects in the regions </w:t>
      </w:r>
    </w:p>
    <w:p w14:paraId="51F0A448" w14:textId="4851FF47" w:rsidR="00966658" w:rsidRPr="00966658" w:rsidRDefault="00966658" w:rsidP="00966658">
      <w:pPr>
        <w:numPr>
          <w:ilvl w:val="0"/>
          <w:numId w:val="39"/>
        </w:numPr>
        <w:rPr>
          <w:rFonts w:ascii="Times New Roman" w:hAnsi="Times New Roman"/>
          <w:sz w:val="22"/>
          <w:szCs w:val="22"/>
        </w:rPr>
      </w:pPr>
      <w:r w:rsidRPr="00966658">
        <w:rPr>
          <w:rFonts w:ascii="Times New Roman" w:hAnsi="Times New Roman"/>
          <w:sz w:val="22"/>
          <w:szCs w:val="22"/>
        </w:rPr>
        <w:t xml:space="preserve">Completion of at least 3 similar projects within the last five financial years, each with a project cost of not less than </w:t>
      </w:r>
      <w:r w:rsidR="00E34265">
        <w:rPr>
          <w:rFonts w:ascii="Times New Roman" w:hAnsi="Times New Roman"/>
          <w:sz w:val="22"/>
          <w:szCs w:val="22"/>
        </w:rPr>
        <w:t>USD</w:t>
      </w:r>
      <w:r w:rsidRPr="00966658">
        <w:rPr>
          <w:rFonts w:ascii="Times New Roman" w:hAnsi="Times New Roman"/>
          <w:sz w:val="22"/>
          <w:szCs w:val="22"/>
        </w:rPr>
        <w:t xml:space="preserve"> 2</w:t>
      </w:r>
      <w:r w:rsidR="00A00657">
        <w:rPr>
          <w:rFonts w:ascii="Times New Roman" w:hAnsi="Times New Roman"/>
          <w:sz w:val="22"/>
          <w:szCs w:val="22"/>
        </w:rPr>
        <w:t>0</w:t>
      </w:r>
      <w:r w:rsidR="00E34265">
        <w:rPr>
          <w:rFonts w:ascii="Times New Roman" w:hAnsi="Times New Roman"/>
          <w:sz w:val="22"/>
          <w:szCs w:val="22"/>
        </w:rPr>
        <w:t>0</w:t>
      </w:r>
      <w:r w:rsidRPr="00966658">
        <w:rPr>
          <w:rFonts w:ascii="Times New Roman" w:hAnsi="Times New Roman"/>
          <w:sz w:val="22"/>
          <w:szCs w:val="22"/>
        </w:rPr>
        <w:t>,000 in any Government, Semi-Government, Autonomous, or reputed Private organization.</w:t>
      </w:r>
    </w:p>
    <w:p w14:paraId="17DB3959" w14:textId="77777777" w:rsidR="00966658" w:rsidRPr="00966658" w:rsidRDefault="00966658" w:rsidP="00966658">
      <w:pPr>
        <w:numPr>
          <w:ilvl w:val="0"/>
          <w:numId w:val="38"/>
        </w:numPr>
        <w:rPr>
          <w:rFonts w:ascii="Times New Roman" w:hAnsi="Times New Roman"/>
          <w:sz w:val="22"/>
          <w:szCs w:val="22"/>
        </w:rPr>
      </w:pPr>
      <w:r w:rsidRPr="00966658">
        <w:rPr>
          <w:rFonts w:ascii="Times New Roman" w:hAnsi="Times New Roman"/>
          <w:sz w:val="22"/>
          <w:szCs w:val="22"/>
        </w:rPr>
        <w:t>Expertise and Manpower:</w:t>
      </w:r>
    </w:p>
    <w:p w14:paraId="5033C0FB" w14:textId="6A20CA18" w:rsidR="00966658" w:rsidRPr="00966658" w:rsidRDefault="00966658" w:rsidP="00966658">
      <w:pPr>
        <w:numPr>
          <w:ilvl w:val="0"/>
          <w:numId w:val="40"/>
        </w:numPr>
        <w:rPr>
          <w:rFonts w:ascii="Times New Roman" w:hAnsi="Times New Roman"/>
          <w:sz w:val="22"/>
          <w:szCs w:val="22"/>
        </w:rPr>
      </w:pPr>
      <w:r w:rsidRPr="00966658">
        <w:rPr>
          <w:rFonts w:ascii="Times New Roman" w:hAnsi="Times New Roman"/>
          <w:sz w:val="22"/>
          <w:szCs w:val="22"/>
        </w:rPr>
        <w:t xml:space="preserve">The firm must have adequate </w:t>
      </w:r>
      <w:r w:rsidR="00C117A0" w:rsidRPr="00C117A0">
        <w:rPr>
          <w:rFonts w:ascii="Times New Roman" w:hAnsi="Times New Roman"/>
          <w:sz w:val="22"/>
          <w:szCs w:val="22"/>
        </w:rPr>
        <w:t xml:space="preserve">team </w:t>
      </w:r>
      <w:r w:rsidR="00DD1C6C" w:rsidRPr="00C117A0">
        <w:rPr>
          <w:rFonts w:ascii="Times New Roman" w:hAnsi="Times New Roman"/>
          <w:sz w:val="22"/>
          <w:szCs w:val="22"/>
        </w:rPr>
        <w:t>members</w:t>
      </w:r>
      <w:r w:rsidR="00DD1C6C" w:rsidRPr="00966658">
        <w:rPr>
          <w:rFonts w:ascii="Times New Roman" w:hAnsi="Times New Roman"/>
          <w:sz w:val="22"/>
          <w:szCs w:val="22"/>
        </w:rPr>
        <w:t xml:space="preserve"> and</w:t>
      </w:r>
      <w:r w:rsidRPr="00966658">
        <w:rPr>
          <w:rFonts w:ascii="Times New Roman" w:hAnsi="Times New Roman"/>
          <w:sz w:val="22"/>
          <w:szCs w:val="22"/>
        </w:rPr>
        <w:t xml:space="preserve"> experts with relevant experience.</w:t>
      </w:r>
    </w:p>
    <w:p w14:paraId="6C7F391E" w14:textId="77777777" w:rsidR="00966658" w:rsidRPr="00966658" w:rsidRDefault="00966658" w:rsidP="00966658">
      <w:pPr>
        <w:numPr>
          <w:ilvl w:val="0"/>
          <w:numId w:val="40"/>
        </w:numPr>
        <w:rPr>
          <w:rFonts w:ascii="Times New Roman" w:hAnsi="Times New Roman"/>
          <w:sz w:val="22"/>
          <w:szCs w:val="22"/>
        </w:rPr>
      </w:pPr>
      <w:r w:rsidRPr="00966658">
        <w:rPr>
          <w:rFonts w:ascii="Times New Roman" w:hAnsi="Times New Roman"/>
          <w:sz w:val="22"/>
          <w:szCs w:val="22"/>
        </w:rPr>
        <w:t>A detailed list of the firm's experience in similar work should be provided.</w:t>
      </w:r>
    </w:p>
    <w:p w14:paraId="67BF2F3A" w14:textId="77777777" w:rsidR="00966658" w:rsidRPr="00966658" w:rsidRDefault="00966658" w:rsidP="00966658">
      <w:pPr>
        <w:numPr>
          <w:ilvl w:val="0"/>
          <w:numId w:val="38"/>
        </w:numPr>
        <w:rPr>
          <w:rFonts w:ascii="Times New Roman" w:hAnsi="Times New Roman"/>
          <w:sz w:val="22"/>
          <w:szCs w:val="22"/>
        </w:rPr>
      </w:pPr>
      <w:r w:rsidRPr="00966658">
        <w:rPr>
          <w:rFonts w:ascii="Times New Roman" w:hAnsi="Times New Roman"/>
          <w:sz w:val="22"/>
          <w:szCs w:val="22"/>
        </w:rPr>
        <w:t>Documentation:</w:t>
      </w:r>
    </w:p>
    <w:p w14:paraId="2C83C3AD" w14:textId="77777777" w:rsidR="00966658" w:rsidRPr="00966658" w:rsidRDefault="00966658" w:rsidP="00966658">
      <w:pPr>
        <w:numPr>
          <w:ilvl w:val="0"/>
          <w:numId w:val="41"/>
        </w:numPr>
        <w:rPr>
          <w:rFonts w:ascii="Times New Roman" w:hAnsi="Times New Roman"/>
          <w:sz w:val="22"/>
          <w:szCs w:val="22"/>
        </w:rPr>
      </w:pPr>
      <w:r w:rsidRPr="00966658">
        <w:rPr>
          <w:rFonts w:ascii="Times New Roman" w:hAnsi="Times New Roman"/>
          <w:sz w:val="22"/>
          <w:szCs w:val="22"/>
        </w:rPr>
        <w:t>Letter of Good Standing from the firm’s country of origin.</w:t>
      </w:r>
    </w:p>
    <w:p w14:paraId="55F68423" w14:textId="1DD4574F" w:rsidR="00966658" w:rsidRDefault="00966658" w:rsidP="00966658">
      <w:pPr>
        <w:numPr>
          <w:ilvl w:val="0"/>
          <w:numId w:val="41"/>
        </w:numPr>
        <w:rPr>
          <w:rFonts w:ascii="Times New Roman" w:hAnsi="Times New Roman"/>
          <w:sz w:val="22"/>
          <w:szCs w:val="22"/>
        </w:rPr>
      </w:pPr>
      <w:r w:rsidRPr="00966658">
        <w:rPr>
          <w:rFonts w:ascii="Times New Roman" w:hAnsi="Times New Roman"/>
          <w:sz w:val="22"/>
          <w:szCs w:val="22"/>
        </w:rPr>
        <w:t xml:space="preserve">At least </w:t>
      </w:r>
      <w:r w:rsidR="00A00657">
        <w:rPr>
          <w:rFonts w:ascii="Times New Roman" w:hAnsi="Times New Roman"/>
          <w:sz w:val="22"/>
          <w:szCs w:val="22"/>
        </w:rPr>
        <w:t>2</w:t>
      </w:r>
      <w:r w:rsidRPr="00966658">
        <w:rPr>
          <w:rFonts w:ascii="Times New Roman" w:hAnsi="Times New Roman"/>
          <w:sz w:val="22"/>
          <w:szCs w:val="22"/>
        </w:rPr>
        <w:t xml:space="preserve"> written references from clients in the last 5 years.</w:t>
      </w:r>
    </w:p>
    <w:p w14:paraId="770C48ED" w14:textId="77777777" w:rsidR="00E34265" w:rsidRDefault="00E34265" w:rsidP="00E34265">
      <w:pPr>
        <w:rPr>
          <w:rFonts w:ascii="Times New Roman" w:hAnsi="Times New Roman"/>
          <w:sz w:val="22"/>
          <w:szCs w:val="22"/>
        </w:rPr>
      </w:pPr>
    </w:p>
    <w:p w14:paraId="023BAEA3" w14:textId="46A760E1" w:rsidR="00E34265" w:rsidRDefault="00E34265" w:rsidP="00E34265">
      <w:pPr>
        <w:rPr>
          <w:rFonts w:ascii="Times New Roman" w:hAnsi="Times New Roman"/>
          <w:sz w:val="22"/>
          <w:szCs w:val="22"/>
        </w:rPr>
      </w:pPr>
    </w:p>
    <w:p w14:paraId="1E3C8464" w14:textId="7E746825" w:rsidR="00E34265" w:rsidRDefault="00E34265" w:rsidP="00E34265">
      <w:pPr>
        <w:rPr>
          <w:rFonts w:ascii="Times New Roman" w:hAnsi="Times New Roman"/>
          <w:sz w:val="22"/>
          <w:szCs w:val="22"/>
        </w:rPr>
      </w:pPr>
    </w:p>
    <w:p w14:paraId="52CC6002" w14:textId="058BFD47" w:rsidR="003F5B47" w:rsidRDefault="003F5B47" w:rsidP="00E34265">
      <w:pPr>
        <w:rPr>
          <w:rFonts w:ascii="Times New Roman" w:hAnsi="Times New Roman"/>
          <w:sz w:val="22"/>
          <w:szCs w:val="22"/>
        </w:rPr>
      </w:pPr>
    </w:p>
    <w:p w14:paraId="66804A62" w14:textId="62B27747" w:rsidR="003F5B47" w:rsidRDefault="003F5B47" w:rsidP="00E34265">
      <w:pPr>
        <w:rPr>
          <w:rFonts w:ascii="Times New Roman" w:hAnsi="Times New Roman"/>
          <w:sz w:val="22"/>
          <w:szCs w:val="22"/>
        </w:rPr>
      </w:pPr>
    </w:p>
    <w:p w14:paraId="7396CB49" w14:textId="77777777" w:rsidR="003F5B47" w:rsidRDefault="003F5B47" w:rsidP="00E34265">
      <w:pPr>
        <w:rPr>
          <w:rFonts w:ascii="Times New Roman" w:hAnsi="Times New Roman"/>
          <w:sz w:val="22"/>
          <w:szCs w:val="22"/>
        </w:rPr>
      </w:pPr>
    </w:p>
    <w:p w14:paraId="1D9DBB23" w14:textId="77777777" w:rsidR="0032472B" w:rsidRDefault="0032472B" w:rsidP="00E34265">
      <w:pPr>
        <w:rPr>
          <w:rFonts w:ascii="Times New Roman" w:hAnsi="Times New Roman"/>
          <w:sz w:val="22"/>
          <w:szCs w:val="22"/>
        </w:rPr>
      </w:pPr>
    </w:p>
    <w:p w14:paraId="54631B5A" w14:textId="77777777" w:rsidR="0032472B" w:rsidRDefault="0032472B" w:rsidP="00E34265">
      <w:pPr>
        <w:rPr>
          <w:rFonts w:ascii="Times New Roman" w:hAnsi="Times New Roman"/>
          <w:sz w:val="22"/>
          <w:szCs w:val="22"/>
        </w:rPr>
      </w:pPr>
    </w:p>
    <w:p w14:paraId="1F8C241B" w14:textId="42FDC18E" w:rsidR="00E34265" w:rsidRPr="00966658" w:rsidRDefault="00E34265" w:rsidP="00E34265">
      <w:pPr>
        <w:rPr>
          <w:rFonts w:ascii="Times New Roman" w:hAnsi="Times New Roman"/>
          <w:b/>
          <w:bCs/>
          <w:sz w:val="22"/>
          <w:szCs w:val="22"/>
        </w:rPr>
      </w:pPr>
      <w:r w:rsidRPr="00E34265">
        <w:rPr>
          <w:rFonts w:ascii="Times New Roman" w:hAnsi="Times New Roman"/>
          <w:b/>
          <w:bCs/>
          <w:sz w:val="22"/>
          <w:szCs w:val="22"/>
        </w:rPr>
        <w:lastRenderedPageBreak/>
        <w:t xml:space="preserve">Proposed Key Experts for the </w:t>
      </w:r>
      <w:r w:rsidR="00F976A1">
        <w:rPr>
          <w:rFonts w:ascii="Times New Roman" w:hAnsi="Times New Roman"/>
          <w:b/>
          <w:bCs/>
          <w:sz w:val="22"/>
          <w:szCs w:val="22"/>
        </w:rPr>
        <w:t>d</w:t>
      </w:r>
      <w:r w:rsidRPr="00E34265">
        <w:rPr>
          <w:rFonts w:ascii="Times New Roman" w:hAnsi="Times New Roman"/>
          <w:b/>
          <w:bCs/>
          <w:sz w:val="22"/>
          <w:szCs w:val="22"/>
        </w:rPr>
        <w:t xml:space="preserve">esign and </w:t>
      </w:r>
      <w:r w:rsidR="003F5B47" w:rsidRPr="00E34265">
        <w:rPr>
          <w:rFonts w:ascii="Times New Roman" w:hAnsi="Times New Roman"/>
          <w:b/>
          <w:bCs/>
          <w:sz w:val="22"/>
          <w:szCs w:val="22"/>
        </w:rPr>
        <w:t xml:space="preserve">costing </w:t>
      </w:r>
      <w:r w:rsidR="00F976A1">
        <w:rPr>
          <w:rFonts w:ascii="Times New Roman" w:hAnsi="Times New Roman"/>
          <w:b/>
          <w:bCs/>
          <w:sz w:val="22"/>
          <w:szCs w:val="22"/>
        </w:rPr>
        <w:t>p</w:t>
      </w:r>
      <w:r w:rsidR="003F5B47" w:rsidRPr="00E34265">
        <w:rPr>
          <w:rFonts w:ascii="Times New Roman" w:hAnsi="Times New Roman"/>
          <w:b/>
          <w:bCs/>
          <w:sz w:val="22"/>
          <w:szCs w:val="22"/>
        </w:rPr>
        <w:t>hase</w:t>
      </w:r>
      <w:r w:rsidRPr="00E34265">
        <w:rPr>
          <w:rFonts w:ascii="Times New Roman" w:hAnsi="Times New Roman"/>
          <w:b/>
          <w:bCs/>
          <w:sz w:val="22"/>
          <w:szCs w:val="22"/>
        </w:rPr>
        <w:t xml:space="preserve"> of the Marina</w:t>
      </w:r>
      <w:r w:rsidR="00F976A1">
        <w:rPr>
          <w:rFonts w:ascii="Times New Roman" w:hAnsi="Times New Roman"/>
          <w:b/>
          <w:bCs/>
          <w:sz w:val="22"/>
          <w:szCs w:val="22"/>
        </w:rPr>
        <w:t xml:space="preserve"> infrastructure and </w:t>
      </w:r>
      <w:r w:rsidR="009D6FD1">
        <w:rPr>
          <w:rFonts w:ascii="Times New Roman" w:hAnsi="Times New Roman"/>
          <w:b/>
          <w:bCs/>
          <w:sz w:val="22"/>
          <w:szCs w:val="22"/>
        </w:rPr>
        <w:t>its access channel</w:t>
      </w:r>
      <w:r w:rsidRPr="00E34265">
        <w:rPr>
          <w:rFonts w:ascii="Times New Roman" w:hAnsi="Times New Roman"/>
          <w:b/>
          <w:bCs/>
          <w:sz w:val="22"/>
          <w:szCs w:val="22"/>
        </w:rPr>
        <w:t xml:space="preserve"> </w:t>
      </w:r>
    </w:p>
    <w:tbl>
      <w:tblPr>
        <w:tblW w:w="9759" w:type="dxa"/>
        <w:tblLook w:val="04A0" w:firstRow="1" w:lastRow="0" w:firstColumn="1" w:lastColumn="0" w:noHBand="0" w:noVBand="1"/>
      </w:tblPr>
      <w:tblGrid>
        <w:gridCol w:w="1524"/>
        <w:gridCol w:w="2709"/>
        <w:gridCol w:w="1284"/>
        <w:gridCol w:w="4242"/>
      </w:tblGrid>
      <w:tr w:rsidR="00F976A1" w:rsidRPr="00E34265" w14:paraId="108059EF" w14:textId="77777777" w:rsidTr="00F976A1">
        <w:trPr>
          <w:trHeight w:val="291"/>
        </w:trPr>
        <w:tc>
          <w:tcPr>
            <w:tcW w:w="132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36C918D2" w14:textId="77777777" w:rsidR="00E34265" w:rsidRPr="00F976A1" w:rsidRDefault="00E34265" w:rsidP="00E34265">
            <w:pPr>
              <w:rPr>
                <w:rFonts w:ascii="Times New Roman" w:hAnsi="Times New Roman"/>
                <w:b/>
                <w:bCs/>
                <w:color w:val="000000" w:themeColor="text1"/>
                <w:sz w:val="22"/>
                <w:szCs w:val="22"/>
              </w:rPr>
            </w:pPr>
            <w:r w:rsidRPr="00F976A1">
              <w:rPr>
                <w:rFonts w:ascii="Times New Roman" w:hAnsi="Times New Roman"/>
                <w:b/>
                <w:bCs/>
                <w:color w:val="000000" w:themeColor="text1"/>
                <w:sz w:val="22"/>
                <w:szCs w:val="22"/>
              </w:rPr>
              <w:t>Key Experts</w:t>
            </w:r>
          </w:p>
        </w:tc>
        <w:tc>
          <w:tcPr>
            <w:tcW w:w="2019" w:type="dxa"/>
            <w:tcBorders>
              <w:top w:val="single" w:sz="4" w:space="0" w:color="auto"/>
              <w:left w:val="nil"/>
              <w:bottom w:val="single" w:sz="4" w:space="0" w:color="auto"/>
              <w:right w:val="single" w:sz="4" w:space="0" w:color="auto"/>
            </w:tcBorders>
            <w:shd w:val="clear" w:color="auto" w:fill="DAEEF3" w:themeFill="accent5" w:themeFillTint="33"/>
            <w:hideMark/>
          </w:tcPr>
          <w:p w14:paraId="5BC9FFA3" w14:textId="77777777" w:rsidR="00E34265" w:rsidRPr="00F976A1" w:rsidRDefault="00E34265" w:rsidP="00E34265">
            <w:pPr>
              <w:rPr>
                <w:rFonts w:ascii="Times New Roman" w:hAnsi="Times New Roman"/>
                <w:b/>
                <w:bCs/>
                <w:color w:val="000000" w:themeColor="text1"/>
                <w:sz w:val="22"/>
                <w:szCs w:val="22"/>
              </w:rPr>
            </w:pPr>
            <w:r w:rsidRPr="00F976A1">
              <w:rPr>
                <w:rFonts w:ascii="Times New Roman" w:hAnsi="Times New Roman"/>
                <w:b/>
                <w:bCs/>
                <w:color w:val="000000" w:themeColor="text1"/>
                <w:sz w:val="22"/>
                <w:szCs w:val="22"/>
              </w:rPr>
              <w:t>Qualification</w:t>
            </w:r>
          </w:p>
        </w:tc>
        <w:tc>
          <w:tcPr>
            <w:tcW w:w="1290" w:type="dxa"/>
            <w:tcBorders>
              <w:top w:val="single" w:sz="4" w:space="0" w:color="auto"/>
              <w:left w:val="nil"/>
              <w:bottom w:val="single" w:sz="4" w:space="0" w:color="auto"/>
              <w:right w:val="single" w:sz="4" w:space="0" w:color="auto"/>
            </w:tcBorders>
            <w:shd w:val="clear" w:color="auto" w:fill="DAEEF3" w:themeFill="accent5" w:themeFillTint="33"/>
            <w:hideMark/>
          </w:tcPr>
          <w:p w14:paraId="6F60F7C3" w14:textId="77777777" w:rsidR="00E34265" w:rsidRPr="00F976A1" w:rsidRDefault="00E34265" w:rsidP="00E34265">
            <w:pPr>
              <w:rPr>
                <w:rFonts w:ascii="Times New Roman" w:hAnsi="Times New Roman"/>
                <w:b/>
                <w:bCs/>
                <w:color w:val="000000" w:themeColor="text1"/>
                <w:sz w:val="22"/>
                <w:szCs w:val="22"/>
              </w:rPr>
            </w:pPr>
            <w:r w:rsidRPr="00F976A1">
              <w:rPr>
                <w:rFonts w:ascii="Times New Roman" w:hAnsi="Times New Roman"/>
                <w:b/>
                <w:bCs/>
                <w:color w:val="000000" w:themeColor="text1"/>
                <w:sz w:val="22"/>
                <w:szCs w:val="22"/>
              </w:rPr>
              <w:t>Experience</w:t>
            </w:r>
          </w:p>
        </w:tc>
        <w:tc>
          <w:tcPr>
            <w:tcW w:w="5130" w:type="dxa"/>
            <w:tcBorders>
              <w:top w:val="single" w:sz="4" w:space="0" w:color="auto"/>
              <w:left w:val="nil"/>
              <w:bottom w:val="single" w:sz="4" w:space="0" w:color="auto"/>
              <w:right w:val="single" w:sz="4" w:space="0" w:color="auto"/>
            </w:tcBorders>
            <w:shd w:val="clear" w:color="auto" w:fill="DAEEF3" w:themeFill="accent5" w:themeFillTint="33"/>
            <w:hideMark/>
          </w:tcPr>
          <w:p w14:paraId="760DF517" w14:textId="77777777" w:rsidR="00E34265" w:rsidRPr="00F976A1" w:rsidRDefault="00E34265" w:rsidP="00E34265">
            <w:pPr>
              <w:rPr>
                <w:rFonts w:ascii="Times New Roman" w:hAnsi="Times New Roman"/>
                <w:b/>
                <w:bCs/>
                <w:color w:val="000000" w:themeColor="text1"/>
                <w:sz w:val="22"/>
                <w:szCs w:val="22"/>
              </w:rPr>
            </w:pPr>
            <w:r w:rsidRPr="00F976A1">
              <w:rPr>
                <w:rFonts w:ascii="Times New Roman" w:hAnsi="Times New Roman"/>
                <w:b/>
                <w:bCs/>
                <w:color w:val="000000" w:themeColor="text1"/>
                <w:sz w:val="22"/>
                <w:szCs w:val="22"/>
              </w:rPr>
              <w:t>Responsibilities</w:t>
            </w:r>
          </w:p>
        </w:tc>
      </w:tr>
      <w:tr w:rsidR="00F976A1" w:rsidRPr="00E34265" w14:paraId="215969E9" w14:textId="77777777" w:rsidTr="00F976A1">
        <w:trPr>
          <w:trHeight w:val="582"/>
        </w:trPr>
        <w:tc>
          <w:tcPr>
            <w:tcW w:w="1320" w:type="dxa"/>
            <w:tcBorders>
              <w:top w:val="nil"/>
              <w:left w:val="single" w:sz="4" w:space="0" w:color="auto"/>
              <w:bottom w:val="single" w:sz="4" w:space="0" w:color="auto"/>
              <w:right w:val="single" w:sz="4" w:space="0" w:color="auto"/>
            </w:tcBorders>
            <w:shd w:val="clear" w:color="auto" w:fill="auto"/>
            <w:hideMark/>
          </w:tcPr>
          <w:p w14:paraId="2706F2ED"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Team Leader</w:t>
            </w:r>
          </w:p>
        </w:tc>
        <w:tc>
          <w:tcPr>
            <w:tcW w:w="2019" w:type="dxa"/>
            <w:tcBorders>
              <w:top w:val="nil"/>
              <w:left w:val="nil"/>
              <w:bottom w:val="single" w:sz="4" w:space="0" w:color="auto"/>
              <w:right w:val="single" w:sz="4" w:space="0" w:color="auto"/>
            </w:tcBorders>
            <w:shd w:val="clear" w:color="auto" w:fill="auto"/>
            <w:hideMark/>
          </w:tcPr>
          <w:p w14:paraId="50A2446A"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BSc in Civil Engineering</w:t>
            </w:r>
          </w:p>
        </w:tc>
        <w:tc>
          <w:tcPr>
            <w:tcW w:w="1290" w:type="dxa"/>
            <w:tcBorders>
              <w:top w:val="nil"/>
              <w:left w:val="nil"/>
              <w:bottom w:val="single" w:sz="4" w:space="0" w:color="auto"/>
              <w:right w:val="single" w:sz="4" w:space="0" w:color="auto"/>
            </w:tcBorders>
            <w:shd w:val="clear" w:color="auto" w:fill="auto"/>
            <w:hideMark/>
          </w:tcPr>
          <w:p w14:paraId="7C2779EF"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20 years</w:t>
            </w:r>
          </w:p>
        </w:tc>
        <w:tc>
          <w:tcPr>
            <w:tcW w:w="5130" w:type="dxa"/>
            <w:tcBorders>
              <w:top w:val="nil"/>
              <w:left w:val="nil"/>
              <w:bottom w:val="single" w:sz="4" w:space="0" w:color="auto"/>
              <w:right w:val="single" w:sz="4" w:space="0" w:color="auto"/>
            </w:tcBorders>
            <w:shd w:val="clear" w:color="auto" w:fill="auto"/>
            <w:hideMark/>
          </w:tcPr>
          <w:p w14:paraId="117DC774"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Supervision and management of construction works; valid membership in an internationally recognized engineering institute.</w:t>
            </w:r>
          </w:p>
        </w:tc>
      </w:tr>
      <w:tr w:rsidR="00F976A1" w:rsidRPr="00E34265" w14:paraId="29414192" w14:textId="77777777" w:rsidTr="00F976A1">
        <w:trPr>
          <w:trHeight w:val="873"/>
        </w:trPr>
        <w:tc>
          <w:tcPr>
            <w:tcW w:w="1320" w:type="dxa"/>
            <w:tcBorders>
              <w:top w:val="nil"/>
              <w:left w:val="single" w:sz="4" w:space="0" w:color="auto"/>
              <w:bottom w:val="single" w:sz="4" w:space="0" w:color="auto"/>
              <w:right w:val="single" w:sz="4" w:space="0" w:color="auto"/>
            </w:tcBorders>
            <w:shd w:val="clear" w:color="auto" w:fill="auto"/>
            <w:hideMark/>
          </w:tcPr>
          <w:p w14:paraId="7E40CF08"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Marina Infrastructure Specialist</w:t>
            </w:r>
          </w:p>
        </w:tc>
        <w:tc>
          <w:tcPr>
            <w:tcW w:w="2019" w:type="dxa"/>
            <w:tcBorders>
              <w:top w:val="nil"/>
              <w:left w:val="nil"/>
              <w:bottom w:val="single" w:sz="4" w:space="0" w:color="auto"/>
              <w:right w:val="single" w:sz="4" w:space="0" w:color="auto"/>
            </w:tcBorders>
            <w:shd w:val="clear" w:color="auto" w:fill="auto"/>
            <w:hideMark/>
          </w:tcPr>
          <w:p w14:paraId="17535960" w14:textId="095BF42D"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MSc in Civil Engineering/Marine</w:t>
            </w:r>
            <w:r w:rsidR="00F976A1" w:rsidRPr="00F976A1">
              <w:rPr>
                <w:rFonts w:ascii="Times New Roman" w:hAnsi="Times New Roman"/>
                <w:color w:val="000000" w:themeColor="text1"/>
                <w:sz w:val="22"/>
                <w:szCs w:val="22"/>
              </w:rPr>
              <w:t>/Coastal</w:t>
            </w:r>
            <w:r w:rsidRPr="00F976A1">
              <w:rPr>
                <w:rFonts w:ascii="Times New Roman" w:hAnsi="Times New Roman"/>
                <w:color w:val="000000" w:themeColor="text1"/>
                <w:sz w:val="22"/>
                <w:szCs w:val="22"/>
              </w:rPr>
              <w:t xml:space="preserve"> Engineering</w:t>
            </w:r>
          </w:p>
        </w:tc>
        <w:tc>
          <w:tcPr>
            <w:tcW w:w="1290" w:type="dxa"/>
            <w:tcBorders>
              <w:top w:val="nil"/>
              <w:left w:val="nil"/>
              <w:bottom w:val="single" w:sz="4" w:space="0" w:color="auto"/>
              <w:right w:val="single" w:sz="4" w:space="0" w:color="auto"/>
            </w:tcBorders>
            <w:shd w:val="clear" w:color="auto" w:fill="auto"/>
            <w:hideMark/>
          </w:tcPr>
          <w:p w14:paraId="739867E7"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15 years</w:t>
            </w:r>
          </w:p>
        </w:tc>
        <w:tc>
          <w:tcPr>
            <w:tcW w:w="5130" w:type="dxa"/>
            <w:tcBorders>
              <w:top w:val="nil"/>
              <w:left w:val="nil"/>
              <w:bottom w:val="single" w:sz="4" w:space="0" w:color="auto"/>
              <w:right w:val="single" w:sz="4" w:space="0" w:color="auto"/>
            </w:tcBorders>
            <w:shd w:val="clear" w:color="auto" w:fill="auto"/>
            <w:hideMark/>
          </w:tcPr>
          <w:p w14:paraId="38D6F351"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Overseeing marina-specific designs and ensuring they meet project requirements and standards.</w:t>
            </w:r>
          </w:p>
        </w:tc>
      </w:tr>
      <w:tr w:rsidR="00F976A1" w:rsidRPr="00E34265" w14:paraId="78C0AF53" w14:textId="77777777" w:rsidTr="00F976A1">
        <w:trPr>
          <w:trHeight w:val="1165"/>
        </w:trPr>
        <w:tc>
          <w:tcPr>
            <w:tcW w:w="1320" w:type="dxa"/>
            <w:tcBorders>
              <w:top w:val="nil"/>
              <w:left w:val="single" w:sz="4" w:space="0" w:color="auto"/>
              <w:bottom w:val="single" w:sz="4" w:space="0" w:color="auto"/>
              <w:right w:val="single" w:sz="4" w:space="0" w:color="auto"/>
            </w:tcBorders>
            <w:shd w:val="clear" w:color="auto" w:fill="auto"/>
            <w:hideMark/>
          </w:tcPr>
          <w:p w14:paraId="477D3B08"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Environmental Impact Assessment Specialist</w:t>
            </w:r>
          </w:p>
        </w:tc>
        <w:tc>
          <w:tcPr>
            <w:tcW w:w="2019" w:type="dxa"/>
            <w:tcBorders>
              <w:top w:val="nil"/>
              <w:left w:val="nil"/>
              <w:bottom w:val="single" w:sz="4" w:space="0" w:color="auto"/>
              <w:right w:val="single" w:sz="4" w:space="0" w:color="auto"/>
            </w:tcBorders>
            <w:shd w:val="clear" w:color="auto" w:fill="auto"/>
            <w:hideMark/>
          </w:tcPr>
          <w:p w14:paraId="2A4E7634"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MSc in Environmental Science/Engineering</w:t>
            </w:r>
          </w:p>
        </w:tc>
        <w:tc>
          <w:tcPr>
            <w:tcW w:w="1290" w:type="dxa"/>
            <w:tcBorders>
              <w:top w:val="nil"/>
              <w:left w:val="nil"/>
              <w:bottom w:val="single" w:sz="4" w:space="0" w:color="auto"/>
              <w:right w:val="single" w:sz="4" w:space="0" w:color="auto"/>
            </w:tcBorders>
            <w:shd w:val="clear" w:color="auto" w:fill="auto"/>
            <w:hideMark/>
          </w:tcPr>
          <w:p w14:paraId="1F1969A2"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10 years</w:t>
            </w:r>
          </w:p>
        </w:tc>
        <w:tc>
          <w:tcPr>
            <w:tcW w:w="5130" w:type="dxa"/>
            <w:tcBorders>
              <w:top w:val="nil"/>
              <w:left w:val="nil"/>
              <w:bottom w:val="single" w:sz="4" w:space="0" w:color="auto"/>
              <w:right w:val="single" w:sz="4" w:space="0" w:color="auto"/>
            </w:tcBorders>
            <w:shd w:val="clear" w:color="auto" w:fill="auto"/>
            <w:hideMark/>
          </w:tcPr>
          <w:p w14:paraId="2CF61CEE"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Conducting EIAs, preparing reports, ensuring compliance with environmental regulations.</w:t>
            </w:r>
          </w:p>
        </w:tc>
      </w:tr>
      <w:tr w:rsidR="00F976A1" w:rsidRPr="00E34265" w14:paraId="60A8A2C8" w14:textId="77777777" w:rsidTr="00F976A1">
        <w:trPr>
          <w:trHeight w:val="582"/>
        </w:trPr>
        <w:tc>
          <w:tcPr>
            <w:tcW w:w="1320" w:type="dxa"/>
            <w:tcBorders>
              <w:top w:val="nil"/>
              <w:left w:val="single" w:sz="4" w:space="0" w:color="auto"/>
              <w:bottom w:val="single" w:sz="4" w:space="0" w:color="auto"/>
              <w:right w:val="single" w:sz="4" w:space="0" w:color="auto"/>
            </w:tcBorders>
            <w:shd w:val="clear" w:color="auto" w:fill="auto"/>
            <w:hideMark/>
          </w:tcPr>
          <w:p w14:paraId="1312ED54"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Architect</w:t>
            </w:r>
          </w:p>
        </w:tc>
        <w:tc>
          <w:tcPr>
            <w:tcW w:w="2019" w:type="dxa"/>
            <w:tcBorders>
              <w:top w:val="nil"/>
              <w:left w:val="nil"/>
              <w:bottom w:val="single" w:sz="4" w:space="0" w:color="auto"/>
              <w:right w:val="single" w:sz="4" w:space="0" w:color="auto"/>
            </w:tcBorders>
            <w:shd w:val="clear" w:color="auto" w:fill="auto"/>
            <w:hideMark/>
          </w:tcPr>
          <w:p w14:paraId="582771D3"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BArch/MArch</w:t>
            </w:r>
          </w:p>
        </w:tc>
        <w:tc>
          <w:tcPr>
            <w:tcW w:w="1290" w:type="dxa"/>
            <w:tcBorders>
              <w:top w:val="nil"/>
              <w:left w:val="nil"/>
              <w:bottom w:val="single" w:sz="4" w:space="0" w:color="auto"/>
              <w:right w:val="single" w:sz="4" w:space="0" w:color="auto"/>
            </w:tcBorders>
            <w:shd w:val="clear" w:color="auto" w:fill="auto"/>
            <w:hideMark/>
          </w:tcPr>
          <w:p w14:paraId="7C46A256"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10 years</w:t>
            </w:r>
          </w:p>
        </w:tc>
        <w:tc>
          <w:tcPr>
            <w:tcW w:w="5130" w:type="dxa"/>
            <w:tcBorders>
              <w:top w:val="nil"/>
              <w:left w:val="nil"/>
              <w:bottom w:val="single" w:sz="4" w:space="0" w:color="auto"/>
              <w:right w:val="single" w:sz="4" w:space="0" w:color="auto"/>
            </w:tcBorders>
            <w:shd w:val="clear" w:color="auto" w:fill="auto"/>
            <w:hideMark/>
          </w:tcPr>
          <w:p w14:paraId="3CCEB2A8"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Developing architectural designs, preparing drawings, collaborating with the engineering team.</w:t>
            </w:r>
          </w:p>
        </w:tc>
      </w:tr>
      <w:tr w:rsidR="00F976A1" w:rsidRPr="00E34265" w14:paraId="66E4550A" w14:textId="77777777" w:rsidTr="00F976A1">
        <w:trPr>
          <w:trHeight w:val="873"/>
        </w:trPr>
        <w:tc>
          <w:tcPr>
            <w:tcW w:w="1320" w:type="dxa"/>
            <w:tcBorders>
              <w:top w:val="nil"/>
              <w:left w:val="single" w:sz="4" w:space="0" w:color="auto"/>
              <w:bottom w:val="single" w:sz="4" w:space="0" w:color="auto"/>
              <w:right w:val="single" w:sz="4" w:space="0" w:color="auto"/>
            </w:tcBorders>
            <w:shd w:val="clear" w:color="auto" w:fill="auto"/>
            <w:hideMark/>
          </w:tcPr>
          <w:p w14:paraId="4079C4FF"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Structural Engineer</w:t>
            </w:r>
          </w:p>
        </w:tc>
        <w:tc>
          <w:tcPr>
            <w:tcW w:w="2019" w:type="dxa"/>
            <w:tcBorders>
              <w:top w:val="nil"/>
              <w:left w:val="nil"/>
              <w:bottom w:val="single" w:sz="4" w:space="0" w:color="auto"/>
              <w:right w:val="single" w:sz="4" w:space="0" w:color="auto"/>
            </w:tcBorders>
            <w:shd w:val="clear" w:color="auto" w:fill="auto"/>
            <w:hideMark/>
          </w:tcPr>
          <w:p w14:paraId="1A874B86"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BSc/MSc in Structural Engineering</w:t>
            </w:r>
          </w:p>
        </w:tc>
        <w:tc>
          <w:tcPr>
            <w:tcW w:w="1290" w:type="dxa"/>
            <w:tcBorders>
              <w:top w:val="nil"/>
              <w:left w:val="nil"/>
              <w:bottom w:val="single" w:sz="4" w:space="0" w:color="auto"/>
              <w:right w:val="single" w:sz="4" w:space="0" w:color="auto"/>
            </w:tcBorders>
            <w:shd w:val="clear" w:color="auto" w:fill="auto"/>
            <w:hideMark/>
          </w:tcPr>
          <w:p w14:paraId="536901D6"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10 years</w:t>
            </w:r>
          </w:p>
        </w:tc>
        <w:tc>
          <w:tcPr>
            <w:tcW w:w="5130" w:type="dxa"/>
            <w:tcBorders>
              <w:top w:val="nil"/>
              <w:left w:val="nil"/>
              <w:bottom w:val="single" w:sz="4" w:space="0" w:color="auto"/>
              <w:right w:val="single" w:sz="4" w:space="0" w:color="auto"/>
            </w:tcBorders>
            <w:shd w:val="clear" w:color="auto" w:fill="auto"/>
            <w:hideMark/>
          </w:tcPr>
          <w:p w14:paraId="7E784462"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Designing structural components, preparing structural drawings, ensuring structural integrity of the marina infrastructure.</w:t>
            </w:r>
          </w:p>
        </w:tc>
      </w:tr>
      <w:tr w:rsidR="00F976A1" w:rsidRPr="00E34265" w14:paraId="52ABD4E2" w14:textId="77777777" w:rsidTr="00F976A1">
        <w:trPr>
          <w:trHeight w:val="873"/>
        </w:trPr>
        <w:tc>
          <w:tcPr>
            <w:tcW w:w="1320" w:type="dxa"/>
            <w:tcBorders>
              <w:top w:val="nil"/>
              <w:left w:val="single" w:sz="4" w:space="0" w:color="auto"/>
              <w:bottom w:val="single" w:sz="4" w:space="0" w:color="auto"/>
              <w:right w:val="single" w:sz="4" w:space="0" w:color="auto"/>
            </w:tcBorders>
            <w:shd w:val="clear" w:color="auto" w:fill="auto"/>
            <w:hideMark/>
          </w:tcPr>
          <w:p w14:paraId="609F6122"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Mechanical Engineer</w:t>
            </w:r>
          </w:p>
        </w:tc>
        <w:tc>
          <w:tcPr>
            <w:tcW w:w="2019" w:type="dxa"/>
            <w:tcBorders>
              <w:top w:val="nil"/>
              <w:left w:val="nil"/>
              <w:bottom w:val="single" w:sz="4" w:space="0" w:color="auto"/>
              <w:right w:val="single" w:sz="4" w:space="0" w:color="auto"/>
            </w:tcBorders>
            <w:shd w:val="clear" w:color="auto" w:fill="auto"/>
            <w:hideMark/>
          </w:tcPr>
          <w:p w14:paraId="5D5E42E5"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BSc/MSc in Mechanical Engineering</w:t>
            </w:r>
          </w:p>
        </w:tc>
        <w:tc>
          <w:tcPr>
            <w:tcW w:w="1290" w:type="dxa"/>
            <w:tcBorders>
              <w:top w:val="nil"/>
              <w:left w:val="nil"/>
              <w:bottom w:val="single" w:sz="4" w:space="0" w:color="auto"/>
              <w:right w:val="single" w:sz="4" w:space="0" w:color="auto"/>
            </w:tcBorders>
            <w:shd w:val="clear" w:color="auto" w:fill="auto"/>
            <w:hideMark/>
          </w:tcPr>
          <w:p w14:paraId="04393A77"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10 years</w:t>
            </w:r>
          </w:p>
        </w:tc>
        <w:tc>
          <w:tcPr>
            <w:tcW w:w="5130" w:type="dxa"/>
            <w:tcBorders>
              <w:top w:val="nil"/>
              <w:left w:val="nil"/>
              <w:bottom w:val="single" w:sz="4" w:space="0" w:color="auto"/>
              <w:right w:val="single" w:sz="4" w:space="0" w:color="auto"/>
            </w:tcBorders>
            <w:shd w:val="clear" w:color="auto" w:fill="auto"/>
            <w:hideMark/>
          </w:tcPr>
          <w:p w14:paraId="22849098"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Designing mechanical systems, preparing mechanical drawings, ensuring proper installation and functioning of mechanical components.</w:t>
            </w:r>
          </w:p>
        </w:tc>
      </w:tr>
      <w:tr w:rsidR="00F976A1" w:rsidRPr="00E34265" w14:paraId="7C90DF11" w14:textId="77777777" w:rsidTr="00F976A1">
        <w:trPr>
          <w:trHeight w:val="873"/>
        </w:trPr>
        <w:tc>
          <w:tcPr>
            <w:tcW w:w="1320" w:type="dxa"/>
            <w:tcBorders>
              <w:top w:val="nil"/>
              <w:left w:val="single" w:sz="4" w:space="0" w:color="auto"/>
              <w:bottom w:val="single" w:sz="4" w:space="0" w:color="auto"/>
              <w:right w:val="single" w:sz="4" w:space="0" w:color="auto"/>
            </w:tcBorders>
            <w:shd w:val="clear" w:color="auto" w:fill="auto"/>
            <w:hideMark/>
          </w:tcPr>
          <w:p w14:paraId="2512CEC0"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Electrical Engineer</w:t>
            </w:r>
          </w:p>
        </w:tc>
        <w:tc>
          <w:tcPr>
            <w:tcW w:w="2019" w:type="dxa"/>
            <w:tcBorders>
              <w:top w:val="nil"/>
              <w:left w:val="nil"/>
              <w:bottom w:val="single" w:sz="4" w:space="0" w:color="auto"/>
              <w:right w:val="single" w:sz="4" w:space="0" w:color="auto"/>
            </w:tcBorders>
            <w:shd w:val="clear" w:color="auto" w:fill="auto"/>
            <w:hideMark/>
          </w:tcPr>
          <w:p w14:paraId="5D925DC3"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BSc/MSc in Electrical Engineering</w:t>
            </w:r>
          </w:p>
        </w:tc>
        <w:tc>
          <w:tcPr>
            <w:tcW w:w="1290" w:type="dxa"/>
            <w:tcBorders>
              <w:top w:val="nil"/>
              <w:left w:val="nil"/>
              <w:bottom w:val="single" w:sz="4" w:space="0" w:color="auto"/>
              <w:right w:val="single" w:sz="4" w:space="0" w:color="auto"/>
            </w:tcBorders>
            <w:shd w:val="clear" w:color="auto" w:fill="auto"/>
            <w:hideMark/>
          </w:tcPr>
          <w:p w14:paraId="5323DCA7"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10 years</w:t>
            </w:r>
          </w:p>
        </w:tc>
        <w:tc>
          <w:tcPr>
            <w:tcW w:w="5130" w:type="dxa"/>
            <w:tcBorders>
              <w:top w:val="nil"/>
              <w:left w:val="nil"/>
              <w:bottom w:val="single" w:sz="4" w:space="0" w:color="auto"/>
              <w:right w:val="single" w:sz="4" w:space="0" w:color="auto"/>
            </w:tcBorders>
            <w:shd w:val="clear" w:color="auto" w:fill="auto"/>
            <w:hideMark/>
          </w:tcPr>
          <w:p w14:paraId="21D4D234"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Designing electrical systems, preparing electrical drawings, ensuring electrical safety and compliance.</w:t>
            </w:r>
          </w:p>
        </w:tc>
      </w:tr>
      <w:tr w:rsidR="00F976A1" w:rsidRPr="00E34265" w14:paraId="44C3FCE2" w14:textId="77777777" w:rsidTr="00F976A1">
        <w:trPr>
          <w:trHeight w:val="1165"/>
        </w:trPr>
        <w:tc>
          <w:tcPr>
            <w:tcW w:w="1320" w:type="dxa"/>
            <w:tcBorders>
              <w:top w:val="nil"/>
              <w:left w:val="single" w:sz="4" w:space="0" w:color="auto"/>
              <w:bottom w:val="single" w:sz="4" w:space="0" w:color="auto"/>
              <w:right w:val="single" w:sz="4" w:space="0" w:color="auto"/>
            </w:tcBorders>
            <w:shd w:val="clear" w:color="auto" w:fill="auto"/>
            <w:hideMark/>
          </w:tcPr>
          <w:p w14:paraId="5CCA88A2"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Plumbing and Sanitary Engineer</w:t>
            </w:r>
          </w:p>
        </w:tc>
        <w:tc>
          <w:tcPr>
            <w:tcW w:w="2019" w:type="dxa"/>
            <w:tcBorders>
              <w:top w:val="nil"/>
              <w:left w:val="nil"/>
              <w:bottom w:val="single" w:sz="4" w:space="0" w:color="auto"/>
              <w:right w:val="single" w:sz="4" w:space="0" w:color="auto"/>
            </w:tcBorders>
            <w:shd w:val="clear" w:color="auto" w:fill="auto"/>
            <w:hideMark/>
          </w:tcPr>
          <w:p w14:paraId="60E8999F"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BSc/MSc in Plumbing Engineering/Sanitary Engineering</w:t>
            </w:r>
          </w:p>
        </w:tc>
        <w:tc>
          <w:tcPr>
            <w:tcW w:w="1290" w:type="dxa"/>
            <w:tcBorders>
              <w:top w:val="nil"/>
              <w:left w:val="nil"/>
              <w:bottom w:val="single" w:sz="4" w:space="0" w:color="auto"/>
              <w:right w:val="single" w:sz="4" w:space="0" w:color="auto"/>
            </w:tcBorders>
            <w:shd w:val="clear" w:color="auto" w:fill="auto"/>
            <w:hideMark/>
          </w:tcPr>
          <w:p w14:paraId="565A62BE"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10 years</w:t>
            </w:r>
          </w:p>
        </w:tc>
        <w:tc>
          <w:tcPr>
            <w:tcW w:w="5130" w:type="dxa"/>
            <w:tcBorders>
              <w:top w:val="nil"/>
              <w:left w:val="nil"/>
              <w:bottom w:val="single" w:sz="4" w:space="0" w:color="auto"/>
              <w:right w:val="single" w:sz="4" w:space="0" w:color="auto"/>
            </w:tcBorders>
            <w:shd w:val="clear" w:color="auto" w:fill="auto"/>
            <w:hideMark/>
          </w:tcPr>
          <w:p w14:paraId="648B0822"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Designing plumbing and sanitary systems, preparing drawings, ensuring proper installation and functioning of these systems.</w:t>
            </w:r>
          </w:p>
        </w:tc>
      </w:tr>
      <w:tr w:rsidR="00F976A1" w:rsidRPr="00E34265" w14:paraId="0A29F20E" w14:textId="77777777" w:rsidTr="00F976A1">
        <w:trPr>
          <w:trHeight w:val="1165"/>
        </w:trPr>
        <w:tc>
          <w:tcPr>
            <w:tcW w:w="1320" w:type="dxa"/>
            <w:tcBorders>
              <w:top w:val="nil"/>
              <w:left w:val="single" w:sz="4" w:space="0" w:color="auto"/>
              <w:bottom w:val="single" w:sz="4" w:space="0" w:color="auto"/>
              <w:right w:val="single" w:sz="4" w:space="0" w:color="auto"/>
            </w:tcBorders>
            <w:shd w:val="clear" w:color="auto" w:fill="auto"/>
            <w:hideMark/>
          </w:tcPr>
          <w:p w14:paraId="2DC93F99"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Cost Estimator</w:t>
            </w:r>
          </w:p>
        </w:tc>
        <w:tc>
          <w:tcPr>
            <w:tcW w:w="2019" w:type="dxa"/>
            <w:tcBorders>
              <w:top w:val="nil"/>
              <w:left w:val="nil"/>
              <w:bottom w:val="single" w:sz="4" w:space="0" w:color="auto"/>
              <w:right w:val="single" w:sz="4" w:space="0" w:color="auto"/>
            </w:tcBorders>
            <w:shd w:val="clear" w:color="auto" w:fill="auto"/>
            <w:hideMark/>
          </w:tcPr>
          <w:p w14:paraId="1C998DBA"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BSc in Quantity Surveying/Construction Management</w:t>
            </w:r>
          </w:p>
        </w:tc>
        <w:tc>
          <w:tcPr>
            <w:tcW w:w="1290" w:type="dxa"/>
            <w:tcBorders>
              <w:top w:val="nil"/>
              <w:left w:val="nil"/>
              <w:bottom w:val="single" w:sz="4" w:space="0" w:color="auto"/>
              <w:right w:val="single" w:sz="4" w:space="0" w:color="auto"/>
            </w:tcBorders>
            <w:shd w:val="clear" w:color="auto" w:fill="auto"/>
            <w:hideMark/>
          </w:tcPr>
          <w:p w14:paraId="49DED470"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10 years</w:t>
            </w:r>
          </w:p>
        </w:tc>
        <w:tc>
          <w:tcPr>
            <w:tcW w:w="5130" w:type="dxa"/>
            <w:tcBorders>
              <w:top w:val="nil"/>
              <w:left w:val="nil"/>
              <w:bottom w:val="single" w:sz="4" w:space="0" w:color="auto"/>
              <w:right w:val="single" w:sz="4" w:space="0" w:color="auto"/>
            </w:tcBorders>
            <w:shd w:val="clear" w:color="auto" w:fill="auto"/>
            <w:hideMark/>
          </w:tcPr>
          <w:p w14:paraId="0488AB8D" w14:textId="77777777" w:rsidR="00E34265" w:rsidRPr="00F976A1" w:rsidRDefault="00E34265" w:rsidP="00E34265">
            <w:pPr>
              <w:rPr>
                <w:rFonts w:ascii="Times New Roman" w:hAnsi="Times New Roman"/>
                <w:color w:val="000000" w:themeColor="text1"/>
                <w:sz w:val="22"/>
                <w:szCs w:val="22"/>
              </w:rPr>
            </w:pPr>
            <w:r w:rsidRPr="00F976A1">
              <w:rPr>
                <w:rFonts w:ascii="Times New Roman" w:hAnsi="Times New Roman"/>
                <w:color w:val="000000" w:themeColor="text1"/>
                <w:sz w:val="22"/>
                <w:szCs w:val="22"/>
              </w:rPr>
              <w:t>Preparing detailed cost estimates, developing Bill of Quantities (BOQ), ensuring accurate project budgeting.</w:t>
            </w:r>
          </w:p>
        </w:tc>
      </w:tr>
    </w:tbl>
    <w:p w14:paraId="5BC2A843" w14:textId="77777777" w:rsidR="00966658" w:rsidRPr="0074250B" w:rsidRDefault="00966658" w:rsidP="00B82677">
      <w:pPr>
        <w:rPr>
          <w:rFonts w:ascii="Times New Roman" w:hAnsi="Times New Roman"/>
          <w:i/>
          <w:iCs/>
          <w:sz w:val="22"/>
          <w:szCs w:val="22"/>
          <w:lang w:val="en-GB"/>
        </w:rPr>
      </w:pPr>
    </w:p>
    <w:p w14:paraId="32E08D65" w14:textId="77777777" w:rsidR="00A67FDD" w:rsidRPr="0074250B" w:rsidRDefault="00A67FDD" w:rsidP="00A67FDD">
      <w:pPr>
        <w:pStyle w:val="Heading3"/>
        <w:rPr>
          <w:rFonts w:ascii="Times New Roman" w:hAnsi="Times New Roman"/>
          <w:sz w:val="22"/>
          <w:szCs w:val="22"/>
          <w:lang w:val="en-GB" w:eastAsia="ko-KR"/>
        </w:rPr>
      </w:pPr>
      <w:bookmarkStart w:id="13" w:name="_Toc44939672"/>
      <w:r w:rsidRPr="0074250B">
        <w:rPr>
          <w:rFonts w:ascii="Times New Roman" w:hAnsi="Times New Roman"/>
          <w:sz w:val="22"/>
          <w:szCs w:val="22"/>
          <w:lang w:val="en-GB" w:eastAsia="ko-KR"/>
        </w:rPr>
        <w:t>Environmental and Social considerations</w:t>
      </w:r>
      <w:bookmarkEnd w:id="12"/>
      <w:bookmarkEnd w:id="13"/>
    </w:p>
    <w:p w14:paraId="66C29E32" w14:textId="3820E891" w:rsidR="0096062B" w:rsidRPr="0074250B" w:rsidRDefault="00A67FDD" w:rsidP="009D6FD1">
      <w:pPr>
        <w:jc w:val="both"/>
        <w:rPr>
          <w:rFonts w:ascii="Times New Roman" w:hAnsi="Times New Roman"/>
          <w:sz w:val="22"/>
          <w:szCs w:val="22"/>
          <w:lang w:val="en-GB" w:eastAsia="ko-KR"/>
        </w:rPr>
      </w:pPr>
      <w:r w:rsidRPr="0074250B">
        <w:rPr>
          <w:rFonts w:ascii="Times New Roman" w:hAnsi="Times New Roman"/>
          <w:sz w:val="22"/>
          <w:szCs w:val="22"/>
          <w:lang w:val="en-GB" w:eastAsia="ko-KR"/>
        </w:rPr>
        <w:t>The analysis and derived outputs produced in the context of this consultancy shall consider environmental and social requirements and how they will be addressed.</w:t>
      </w:r>
      <w:r w:rsidR="00B65058" w:rsidRPr="0074250B">
        <w:rPr>
          <w:rFonts w:ascii="Times New Roman" w:hAnsi="Times New Roman"/>
          <w:sz w:val="22"/>
          <w:szCs w:val="22"/>
          <w:lang w:val="en-GB" w:eastAsia="ko-KR"/>
        </w:rPr>
        <w:t xml:space="preserve"> Please, refer to the Certificate of Compliance Form included in this RFP.</w:t>
      </w:r>
    </w:p>
    <w:p w14:paraId="06F6201F" w14:textId="5DD19B29" w:rsidR="0096062B" w:rsidRPr="0074250B" w:rsidRDefault="00E82568" w:rsidP="009E488B">
      <w:pPr>
        <w:pStyle w:val="Heading2"/>
        <w:numPr>
          <w:ilvl w:val="0"/>
          <w:numId w:val="17"/>
        </w:numPr>
        <w:rPr>
          <w:rFonts w:ascii="Times New Roman" w:hAnsi="Times New Roman"/>
          <w:sz w:val="22"/>
          <w:szCs w:val="22"/>
        </w:rPr>
      </w:pPr>
      <w:bookmarkStart w:id="14" w:name="_Toc370037323"/>
      <w:bookmarkStart w:id="15" w:name="_Toc419898364"/>
      <w:bookmarkStart w:id="16" w:name="_Toc464578051"/>
      <w:bookmarkStart w:id="17" w:name="_Toc44939673"/>
      <w:r w:rsidRPr="0074250B">
        <w:rPr>
          <w:rFonts w:ascii="Times New Roman" w:hAnsi="Times New Roman"/>
          <w:sz w:val="22"/>
          <w:szCs w:val="22"/>
        </w:rPr>
        <w:lastRenderedPageBreak/>
        <w:t>Timetable and Reporting Arrangements</w:t>
      </w:r>
      <w:bookmarkEnd w:id="14"/>
      <w:bookmarkEnd w:id="15"/>
      <w:bookmarkEnd w:id="16"/>
      <w:bookmarkEnd w:id="17"/>
    </w:p>
    <w:p w14:paraId="4D3A5AEC" w14:textId="368B92A7" w:rsidR="00B15A69" w:rsidRPr="0074250B" w:rsidRDefault="00B15A69" w:rsidP="00B15A69">
      <w:pPr>
        <w:pStyle w:val="Heading3"/>
        <w:rPr>
          <w:rFonts w:ascii="Times New Roman" w:hAnsi="Times New Roman"/>
          <w:sz w:val="22"/>
          <w:szCs w:val="22"/>
          <w:lang w:val="en-GB"/>
        </w:rPr>
      </w:pPr>
      <w:bookmarkStart w:id="18" w:name="_Toc44939674"/>
      <w:r w:rsidRPr="0074250B">
        <w:rPr>
          <w:rFonts w:ascii="Times New Roman" w:hAnsi="Times New Roman"/>
          <w:sz w:val="22"/>
          <w:szCs w:val="22"/>
          <w:lang w:val="en-GB"/>
        </w:rPr>
        <w:t>Submission of Deliverables</w:t>
      </w:r>
      <w:bookmarkEnd w:id="18"/>
    </w:p>
    <w:p w14:paraId="2385E15E" w14:textId="50FC8669" w:rsidR="00B15A69" w:rsidRPr="0074250B" w:rsidRDefault="00BC0039" w:rsidP="00B15A69">
      <w:pPr>
        <w:rPr>
          <w:rFonts w:ascii="Times New Roman" w:hAnsi="Times New Roman"/>
          <w:sz w:val="22"/>
          <w:szCs w:val="22"/>
          <w:lang w:val="en-GB"/>
        </w:rPr>
      </w:pPr>
      <w:r w:rsidRPr="0074250B">
        <w:rPr>
          <w:rFonts w:ascii="Times New Roman" w:hAnsi="Times New Roman"/>
          <w:sz w:val="22"/>
          <w:szCs w:val="22"/>
          <w:lang w:val="en-GB"/>
        </w:rPr>
        <w:t>Specific d</w:t>
      </w:r>
      <w:r w:rsidR="00B15A69" w:rsidRPr="0074250B">
        <w:rPr>
          <w:rFonts w:ascii="Times New Roman" w:hAnsi="Times New Roman"/>
          <w:sz w:val="22"/>
          <w:szCs w:val="22"/>
          <w:lang w:val="en-GB"/>
        </w:rPr>
        <w:t xml:space="preserve">ates will be agreed </w:t>
      </w:r>
      <w:r w:rsidRPr="0074250B">
        <w:rPr>
          <w:rFonts w:ascii="Times New Roman" w:hAnsi="Times New Roman"/>
          <w:sz w:val="22"/>
          <w:szCs w:val="22"/>
          <w:lang w:val="en-GB"/>
        </w:rPr>
        <w:t>in the Contract.</w:t>
      </w:r>
      <w:r w:rsidR="009653E5" w:rsidRPr="0074250B">
        <w:rPr>
          <w:rFonts w:ascii="Times New Roman" w:hAnsi="Times New Roman"/>
          <w:sz w:val="22"/>
          <w:szCs w:val="22"/>
          <w:lang w:val="en-GB"/>
        </w:rPr>
        <w:t xml:space="preserve"> </w:t>
      </w:r>
      <w:r w:rsidR="00A30DFC" w:rsidRPr="0074250B">
        <w:rPr>
          <w:rFonts w:ascii="Times New Roman" w:hAnsi="Times New Roman"/>
          <w:sz w:val="22"/>
          <w:szCs w:val="22"/>
          <w:lang w:val="en-GB"/>
        </w:rPr>
        <w:t>However,</w:t>
      </w:r>
      <w:r w:rsidR="009653E5" w:rsidRPr="0074250B">
        <w:rPr>
          <w:rFonts w:ascii="Times New Roman" w:hAnsi="Times New Roman"/>
          <w:sz w:val="22"/>
          <w:szCs w:val="22"/>
          <w:lang w:val="en-GB"/>
        </w:rPr>
        <w:t xml:space="preserve"> the </w:t>
      </w:r>
      <w:r w:rsidR="00443DE1" w:rsidRPr="0074250B">
        <w:rPr>
          <w:rFonts w:ascii="Times New Roman" w:hAnsi="Times New Roman"/>
          <w:sz w:val="22"/>
          <w:szCs w:val="22"/>
          <w:lang w:val="en-GB"/>
        </w:rPr>
        <w:t>durations</w:t>
      </w:r>
      <w:r w:rsidR="009653E5" w:rsidRPr="0074250B">
        <w:rPr>
          <w:rFonts w:ascii="Times New Roman" w:hAnsi="Times New Roman"/>
          <w:sz w:val="22"/>
          <w:szCs w:val="22"/>
          <w:lang w:val="en-GB"/>
        </w:rPr>
        <w:t xml:space="preserve"> will be outlined as a guide thus the Tenderer may submit proper workplan and timeline </w:t>
      </w:r>
      <w:r w:rsidR="00CA1FDA" w:rsidRPr="0074250B">
        <w:rPr>
          <w:rFonts w:ascii="Times New Roman" w:hAnsi="Times New Roman"/>
          <w:sz w:val="22"/>
          <w:szCs w:val="22"/>
          <w:lang w:val="en-GB"/>
        </w:rPr>
        <w:t xml:space="preserve">to </w:t>
      </w:r>
      <w:r w:rsidR="009653E5" w:rsidRPr="0074250B">
        <w:rPr>
          <w:rFonts w:ascii="Times New Roman" w:hAnsi="Times New Roman"/>
          <w:sz w:val="22"/>
          <w:szCs w:val="22"/>
          <w:lang w:val="en-GB"/>
        </w:rPr>
        <w:t>cover the proposed activities</w:t>
      </w:r>
      <w:r w:rsidR="00F8097B">
        <w:rPr>
          <w:rFonts w:ascii="Times New Roman" w:hAnsi="Times New Roman"/>
          <w:sz w:val="22"/>
          <w:szCs w:val="22"/>
          <w:lang w:val="en-GB"/>
        </w:rPr>
        <w:t xml:space="preserve"> as referred in the Narrative Proposal.</w:t>
      </w:r>
    </w:p>
    <w:tbl>
      <w:tblPr>
        <w:tblStyle w:val="TableGrid"/>
        <w:tblW w:w="9634" w:type="dxa"/>
        <w:tblLook w:val="04A0" w:firstRow="1" w:lastRow="0" w:firstColumn="1" w:lastColumn="0" w:noHBand="0" w:noVBand="1"/>
      </w:tblPr>
      <w:tblGrid>
        <w:gridCol w:w="1389"/>
        <w:gridCol w:w="5547"/>
        <w:gridCol w:w="2698"/>
      </w:tblGrid>
      <w:tr w:rsidR="00B15A69" w:rsidRPr="0074250B" w14:paraId="716419BF" w14:textId="77777777" w:rsidTr="00811CBE">
        <w:trPr>
          <w:trHeight w:val="615"/>
        </w:trPr>
        <w:tc>
          <w:tcPr>
            <w:tcW w:w="1389" w:type="dxa"/>
            <w:shd w:val="clear" w:color="auto" w:fill="DAEEF3" w:themeFill="accent5" w:themeFillTint="33"/>
            <w:hideMark/>
          </w:tcPr>
          <w:p w14:paraId="1953AAE1" w14:textId="77777777" w:rsidR="00B15A69" w:rsidRPr="0074250B" w:rsidRDefault="00B15A69" w:rsidP="000767FD">
            <w:pPr>
              <w:rPr>
                <w:rFonts w:ascii="Times New Roman" w:hAnsi="Times New Roman"/>
                <w:b/>
                <w:bCs/>
                <w:sz w:val="22"/>
                <w:szCs w:val="22"/>
                <w:lang w:val="en-GB" w:eastAsia="ko-KR"/>
              </w:rPr>
            </w:pPr>
            <w:r w:rsidRPr="0074250B">
              <w:rPr>
                <w:rFonts w:ascii="Times New Roman" w:hAnsi="Times New Roman"/>
                <w:b/>
                <w:bCs/>
                <w:sz w:val="22"/>
                <w:szCs w:val="22"/>
                <w:lang w:val="en-GB" w:eastAsia="ko-KR"/>
              </w:rPr>
              <w:t>Deliverable No.</w:t>
            </w:r>
          </w:p>
        </w:tc>
        <w:tc>
          <w:tcPr>
            <w:tcW w:w="5547" w:type="dxa"/>
            <w:shd w:val="clear" w:color="auto" w:fill="DAEEF3" w:themeFill="accent5" w:themeFillTint="33"/>
            <w:hideMark/>
          </w:tcPr>
          <w:p w14:paraId="39CF34A2" w14:textId="77777777" w:rsidR="00B15A69" w:rsidRPr="0074250B" w:rsidRDefault="00B15A69" w:rsidP="000767FD">
            <w:pPr>
              <w:rPr>
                <w:rFonts w:ascii="Times New Roman" w:hAnsi="Times New Roman"/>
                <w:b/>
                <w:bCs/>
                <w:sz w:val="22"/>
                <w:szCs w:val="22"/>
                <w:lang w:val="en-GB" w:eastAsia="ko-KR"/>
              </w:rPr>
            </w:pPr>
            <w:r w:rsidRPr="0074250B">
              <w:rPr>
                <w:rFonts w:ascii="Times New Roman" w:hAnsi="Times New Roman"/>
                <w:b/>
                <w:bCs/>
                <w:sz w:val="22"/>
                <w:szCs w:val="22"/>
                <w:lang w:val="en-GB" w:eastAsia="ko-KR"/>
              </w:rPr>
              <w:t>Deliverables</w:t>
            </w:r>
          </w:p>
        </w:tc>
        <w:tc>
          <w:tcPr>
            <w:tcW w:w="2698" w:type="dxa"/>
            <w:shd w:val="clear" w:color="auto" w:fill="DAEEF3" w:themeFill="accent5" w:themeFillTint="33"/>
            <w:hideMark/>
          </w:tcPr>
          <w:p w14:paraId="5D22FBD9" w14:textId="4BCABA6F" w:rsidR="00B15A69" w:rsidRPr="0074250B" w:rsidRDefault="00711C0B" w:rsidP="000767FD">
            <w:pPr>
              <w:rPr>
                <w:rFonts w:ascii="Times New Roman" w:hAnsi="Times New Roman"/>
                <w:b/>
                <w:bCs/>
                <w:sz w:val="22"/>
                <w:szCs w:val="22"/>
                <w:lang w:val="en-GB" w:eastAsia="ko-KR"/>
              </w:rPr>
            </w:pPr>
            <w:r>
              <w:rPr>
                <w:rFonts w:ascii="Times New Roman" w:hAnsi="Times New Roman"/>
                <w:b/>
                <w:bCs/>
                <w:sz w:val="22"/>
                <w:szCs w:val="22"/>
                <w:lang w:val="en-GB" w:eastAsia="ko-KR"/>
              </w:rPr>
              <w:t xml:space="preserve">Estimated </w:t>
            </w:r>
            <w:r w:rsidR="00B15A69" w:rsidRPr="0074250B">
              <w:rPr>
                <w:rFonts w:ascii="Times New Roman" w:hAnsi="Times New Roman"/>
                <w:b/>
                <w:bCs/>
                <w:sz w:val="22"/>
                <w:szCs w:val="22"/>
                <w:lang w:val="en-GB" w:eastAsia="ko-KR"/>
              </w:rPr>
              <w:t>Timeline</w:t>
            </w:r>
          </w:p>
          <w:p w14:paraId="22249B3C" w14:textId="77777777" w:rsidR="00B15A69" w:rsidRPr="0074250B" w:rsidRDefault="00B15A69" w:rsidP="000767FD">
            <w:pPr>
              <w:rPr>
                <w:rFonts w:ascii="Times New Roman" w:hAnsi="Times New Roman"/>
                <w:b/>
                <w:bCs/>
                <w:sz w:val="22"/>
                <w:szCs w:val="22"/>
                <w:lang w:val="en-GB" w:eastAsia="ko-KR"/>
              </w:rPr>
            </w:pPr>
            <w:r w:rsidRPr="0074250B">
              <w:rPr>
                <w:rFonts w:ascii="Times New Roman" w:hAnsi="Times New Roman"/>
                <w:b/>
                <w:bCs/>
                <w:sz w:val="22"/>
                <w:szCs w:val="22"/>
                <w:lang w:val="en-GB" w:eastAsia="ko-KR"/>
              </w:rPr>
              <w:t>(</w:t>
            </w:r>
            <w:proofErr w:type="gramStart"/>
            <w:r w:rsidRPr="0074250B">
              <w:rPr>
                <w:rFonts w:ascii="Times New Roman" w:hAnsi="Times New Roman"/>
                <w:b/>
                <w:bCs/>
                <w:sz w:val="22"/>
                <w:szCs w:val="22"/>
                <w:lang w:val="en-GB" w:eastAsia="ko-KR"/>
              </w:rPr>
              <w:t>from</w:t>
            </w:r>
            <w:proofErr w:type="gramEnd"/>
            <w:r w:rsidRPr="0074250B">
              <w:rPr>
                <w:rFonts w:ascii="Times New Roman" w:hAnsi="Times New Roman"/>
                <w:b/>
                <w:bCs/>
                <w:sz w:val="22"/>
                <w:szCs w:val="22"/>
                <w:lang w:val="en-GB" w:eastAsia="ko-KR"/>
              </w:rPr>
              <w:t xml:space="preserve"> project start date)</w:t>
            </w:r>
          </w:p>
        </w:tc>
      </w:tr>
      <w:tr w:rsidR="00B15A69" w:rsidRPr="0074250B" w14:paraId="54FF8F16" w14:textId="77777777" w:rsidTr="00301213">
        <w:trPr>
          <w:trHeight w:val="435"/>
        </w:trPr>
        <w:tc>
          <w:tcPr>
            <w:tcW w:w="1389" w:type="dxa"/>
            <w:noWrap/>
            <w:hideMark/>
          </w:tcPr>
          <w:p w14:paraId="283CA322" w14:textId="77777777" w:rsidR="00B15A69" w:rsidRPr="00A46A8B" w:rsidRDefault="00B15A69" w:rsidP="000767FD">
            <w:pPr>
              <w:rPr>
                <w:rFonts w:ascii="Times New Roman" w:hAnsi="Times New Roman"/>
                <w:b/>
                <w:bCs/>
                <w:sz w:val="22"/>
                <w:szCs w:val="22"/>
                <w:lang w:val="en-GB" w:eastAsia="ko-KR"/>
              </w:rPr>
            </w:pPr>
            <w:r w:rsidRPr="00A46A8B">
              <w:rPr>
                <w:rFonts w:ascii="Times New Roman" w:hAnsi="Times New Roman"/>
                <w:b/>
                <w:bCs/>
                <w:sz w:val="22"/>
                <w:szCs w:val="22"/>
                <w:lang w:val="en-GB" w:eastAsia="ko-KR"/>
              </w:rPr>
              <w:t>1</w:t>
            </w:r>
          </w:p>
        </w:tc>
        <w:tc>
          <w:tcPr>
            <w:tcW w:w="5547" w:type="dxa"/>
            <w:hideMark/>
          </w:tcPr>
          <w:p w14:paraId="28E5B31F" w14:textId="77777777" w:rsidR="00B15A69" w:rsidRDefault="00B15A69" w:rsidP="000767FD">
            <w:pPr>
              <w:rPr>
                <w:rFonts w:ascii="Times New Roman" w:hAnsi="Times New Roman"/>
                <w:sz w:val="22"/>
                <w:szCs w:val="22"/>
                <w:lang w:val="en-GB"/>
              </w:rPr>
            </w:pPr>
            <w:r w:rsidRPr="0074250B">
              <w:rPr>
                <w:rFonts w:ascii="Times New Roman" w:hAnsi="Times New Roman"/>
                <w:sz w:val="22"/>
                <w:szCs w:val="22"/>
                <w:lang w:val="en-GB"/>
              </w:rPr>
              <w:t xml:space="preserve">Submission of </w:t>
            </w:r>
            <w:r w:rsidR="00BC0039" w:rsidRPr="0074250B">
              <w:rPr>
                <w:rFonts w:ascii="Times New Roman" w:hAnsi="Times New Roman"/>
                <w:sz w:val="22"/>
                <w:szCs w:val="22"/>
                <w:lang w:val="en-GB"/>
              </w:rPr>
              <w:t>I</w:t>
            </w:r>
            <w:r w:rsidRPr="0074250B">
              <w:rPr>
                <w:rFonts w:ascii="Times New Roman" w:hAnsi="Times New Roman"/>
                <w:sz w:val="22"/>
                <w:szCs w:val="22"/>
                <w:lang w:val="en-GB"/>
              </w:rPr>
              <w:t xml:space="preserve">nception </w:t>
            </w:r>
            <w:r w:rsidR="00BC0039" w:rsidRPr="0074250B">
              <w:rPr>
                <w:rFonts w:ascii="Times New Roman" w:hAnsi="Times New Roman"/>
                <w:sz w:val="22"/>
                <w:szCs w:val="22"/>
                <w:lang w:val="en-GB"/>
              </w:rPr>
              <w:t>R</w:t>
            </w:r>
            <w:r w:rsidRPr="0074250B">
              <w:rPr>
                <w:rFonts w:ascii="Times New Roman" w:hAnsi="Times New Roman"/>
                <w:sz w:val="22"/>
                <w:szCs w:val="22"/>
                <w:lang w:val="en-GB"/>
              </w:rPr>
              <w:t>eport</w:t>
            </w:r>
          </w:p>
          <w:p w14:paraId="1C700FDC" w14:textId="6B34A7D4" w:rsidR="007C0AF6" w:rsidRDefault="00CD373A" w:rsidP="000767FD">
            <w:pPr>
              <w:rPr>
                <w:rFonts w:ascii="Times New Roman" w:hAnsi="Times New Roman"/>
                <w:sz w:val="22"/>
                <w:szCs w:val="22"/>
                <w:lang w:val="en-GB"/>
              </w:rPr>
            </w:pPr>
            <w:r>
              <w:rPr>
                <w:rFonts w:ascii="Times New Roman" w:hAnsi="Times New Roman"/>
                <w:sz w:val="22"/>
                <w:szCs w:val="22"/>
                <w:lang w:val="en-GB"/>
              </w:rPr>
              <w:t>-</w:t>
            </w:r>
            <w:r w:rsidR="007C0AF6">
              <w:rPr>
                <w:rFonts w:ascii="Times New Roman" w:hAnsi="Times New Roman"/>
                <w:sz w:val="22"/>
                <w:szCs w:val="22"/>
                <w:lang w:val="en-GB"/>
              </w:rPr>
              <w:t>Design Basis</w:t>
            </w:r>
          </w:p>
          <w:p w14:paraId="394B14D0" w14:textId="121D2C43" w:rsidR="00CD373A" w:rsidRPr="0074250B" w:rsidRDefault="007C0AF6" w:rsidP="000767FD">
            <w:pPr>
              <w:rPr>
                <w:rFonts w:ascii="Times New Roman" w:hAnsi="Times New Roman"/>
                <w:sz w:val="22"/>
                <w:szCs w:val="22"/>
                <w:lang w:val="en-GB" w:eastAsia="ko-KR"/>
              </w:rPr>
            </w:pPr>
            <w:r>
              <w:rPr>
                <w:rFonts w:ascii="Times New Roman" w:hAnsi="Times New Roman"/>
                <w:sz w:val="22"/>
                <w:szCs w:val="22"/>
                <w:lang w:val="en-GB"/>
              </w:rPr>
              <w:t>-</w:t>
            </w:r>
            <w:r w:rsidR="00CD373A">
              <w:rPr>
                <w:rFonts w:ascii="Times New Roman" w:hAnsi="Times New Roman"/>
                <w:sz w:val="22"/>
                <w:szCs w:val="22"/>
                <w:lang w:val="en-GB"/>
              </w:rPr>
              <w:t xml:space="preserve">Quality plan </w:t>
            </w:r>
          </w:p>
        </w:tc>
        <w:tc>
          <w:tcPr>
            <w:tcW w:w="2698" w:type="dxa"/>
            <w:noWrap/>
            <w:hideMark/>
          </w:tcPr>
          <w:p w14:paraId="106A31A7" w14:textId="07533025" w:rsidR="00B15A69" w:rsidRPr="0074250B" w:rsidRDefault="009653E5" w:rsidP="000767FD">
            <w:pPr>
              <w:rPr>
                <w:rFonts w:ascii="Times New Roman" w:hAnsi="Times New Roman"/>
                <w:sz w:val="22"/>
                <w:szCs w:val="22"/>
                <w:lang w:val="en-GB" w:eastAsia="ko-KR"/>
              </w:rPr>
            </w:pPr>
            <w:r w:rsidRPr="0074250B">
              <w:rPr>
                <w:rFonts w:ascii="Times New Roman" w:hAnsi="Times New Roman"/>
                <w:sz w:val="22"/>
                <w:szCs w:val="22"/>
                <w:lang w:val="en-GB" w:eastAsia="ko-KR"/>
              </w:rPr>
              <w:t xml:space="preserve">3 months </w:t>
            </w:r>
          </w:p>
        </w:tc>
      </w:tr>
      <w:tr w:rsidR="00B15A69" w:rsidRPr="0074250B" w14:paraId="020D93F8" w14:textId="77777777" w:rsidTr="00301213">
        <w:trPr>
          <w:trHeight w:val="315"/>
        </w:trPr>
        <w:tc>
          <w:tcPr>
            <w:tcW w:w="1389" w:type="dxa"/>
            <w:noWrap/>
            <w:hideMark/>
          </w:tcPr>
          <w:p w14:paraId="6B211A67" w14:textId="77777777" w:rsidR="00B15A69" w:rsidRPr="00A46A8B" w:rsidRDefault="00B15A69" w:rsidP="000767FD">
            <w:pPr>
              <w:rPr>
                <w:rFonts w:ascii="Times New Roman" w:hAnsi="Times New Roman"/>
                <w:b/>
                <w:bCs/>
                <w:sz w:val="22"/>
                <w:szCs w:val="22"/>
                <w:lang w:val="en-GB" w:eastAsia="ko-KR"/>
              </w:rPr>
            </w:pPr>
            <w:r w:rsidRPr="00A46A8B">
              <w:rPr>
                <w:rFonts w:ascii="Times New Roman" w:hAnsi="Times New Roman"/>
                <w:b/>
                <w:bCs/>
                <w:sz w:val="22"/>
                <w:szCs w:val="22"/>
                <w:lang w:val="en-GB" w:eastAsia="ko-KR"/>
              </w:rPr>
              <w:t>2</w:t>
            </w:r>
          </w:p>
        </w:tc>
        <w:tc>
          <w:tcPr>
            <w:tcW w:w="5547" w:type="dxa"/>
            <w:hideMark/>
          </w:tcPr>
          <w:p w14:paraId="6FFED255" w14:textId="16B8D6C3" w:rsidR="00B15A69" w:rsidRPr="0074250B" w:rsidRDefault="009A5E10" w:rsidP="000767FD">
            <w:pPr>
              <w:rPr>
                <w:rFonts w:ascii="Times New Roman" w:hAnsi="Times New Roman"/>
                <w:sz w:val="22"/>
                <w:szCs w:val="22"/>
                <w:lang w:val="en-GB" w:eastAsia="ko-KR"/>
              </w:rPr>
            </w:pPr>
            <w:r w:rsidRPr="0074250B">
              <w:rPr>
                <w:rFonts w:ascii="Times New Roman" w:hAnsi="Times New Roman"/>
                <w:sz w:val="22"/>
                <w:szCs w:val="22"/>
                <w:lang w:val="en-GB"/>
              </w:rPr>
              <w:t xml:space="preserve">Monthly Progress Report </w:t>
            </w:r>
          </w:p>
        </w:tc>
        <w:tc>
          <w:tcPr>
            <w:tcW w:w="2698" w:type="dxa"/>
            <w:noWrap/>
            <w:hideMark/>
          </w:tcPr>
          <w:p w14:paraId="1DD7FCE5" w14:textId="75EAE6EC" w:rsidR="00B15A69" w:rsidRPr="0074250B" w:rsidRDefault="00371E40" w:rsidP="000767FD">
            <w:pPr>
              <w:rPr>
                <w:rFonts w:ascii="Times New Roman" w:hAnsi="Times New Roman"/>
                <w:sz w:val="22"/>
                <w:szCs w:val="22"/>
                <w:lang w:val="en-GB" w:eastAsia="ko-KR"/>
              </w:rPr>
            </w:pPr>
            <w:r>
              <w:rPr>
                <w:rFonts w:ascii="Times New Roman" w:hAnsi="Times New Roman"/>
                <w:sz w:val="22"/>
                <w:szCs w:val="22"/>
                <w:lang w:val="en-GB" w:eastAsia="ko-KR"/>
              </w:rPr>
              <w:t>Per</w:t>
            </w:r>
            <w:r w:rsidR="002F444A" w:rsidRPr="0074250B">
              <w:rPr>
                <w:rFonts w:ascii="Times New Roman" w:hAnsi="Times New Roman"/>
                <w:sz w:val="22"/>
                <w:szCs w:val="22"/>
                <w:lang w:val="en-GB" w:eastAsia="ko-KR"/>
              </w:rPr>
              <w:t xml:space="preserve"> duration of project</w:t>
            </w:r>
          </w:p>
        </w:tc>
      </w:tr>
      <w:tr w:rsidR="00B15A69" w:rsidRPr="0074250B" w14:paraId="5C93B3D6" w14:textId="77777777" w:rsidTr="00301213">
        <w:trPr>
          <w:trHeight w:val="315"/>
        </w:trPr>
        <w:tc>
          <w:tcPr>
            <w:tcW w:w="1389" w:type="dxa"/>
            <w:noWrap/>
            <w:hideMark/>
          </w:tcPr>
          <w:p w14:paraId="5DF23C1A" w14:textId="77777777" w:rsidR="00B15A69" w:rsidRPr="00A46A8B" w:rsidRDefault="00B15A69" w:rsidP="000767FD">
            <w:pPr>
              <w:rPr>
                <w:rFonts w:ascii="Times New Roman" w:hAnsi="Times New Roman"/>
                <w:b/>
                <w:bCs/>
                <w:sz w:val="22"/>
                <w:szCs w:val="22"/>
                <w:lang w:val="en-GB" w:eastAsia="ko-KR"/>
              </w:rPr>
            </w:pPr>
            <w:r w:rsidRPr="00A46A8B">
              <w:rPr>
                <w:rFonts w:ascii="Times New Roman" w:hAnsi="Times New Roman"/>
                <w:b/>
                <w:bCs/>
                <w:sz w:val="22"/>
                <w:szCs w:val="22"/>
                <w:lang w:val="en-GB" w:eastAsia="ko-KR"/>
              </w:rPr>
              <w:t>3</w:t>
            </w:r>
          </w:p>
        </w:tc>
        <w:tc>
          <w:tcPr>
            <w:tcW w:w="5547" w:type="dxa"/>
            <w:hideMark/>
          </w:tcPr>
          <w:p w14:paraId="5FAFBBA6" w14:textId="77777777" w:rsidR="00B15A69" w:rsidRDefault="009A5E10" w:rsidP="000767FD">
            <w:pPr>
              <w:rPr>
                <w:rFonts w:ascii="Times New Roman" w:hAnsi="Times New Roman"/>
                <w:sz w:val="22"/>
                <w:szCs w:val="22"/>
                <w:lang w:val="en-GB" w:bidi="en-US"/>
              </w:rPr>
            </w:pPr>
            <w:r w:rsidRPr="00893387">
              <w:rPr>
                <w:rFonts w:ascii="Times New Roman" w:hAnsi="Times New Roman"/>
                <w:sz w:val="22"/>
                <w:szCs w:val="22"/>
                <w:lang w:val="en-GB" w:bidi="en-US"/>
              </w:rPr>
              <w:t>Methodology for Feasibility Study</w:t>
            </w:r>
          </w:p>
          <w:p w14:paraId="0CE04846" w14:textId="059CA9DE" w:rsidR="005C67BD" w:rsidRDefault="005E2D64" w:rsidP="000767FD">
            <w:pPr>
              <w:rPr>
                <w:rFonts w:ascii="Times New Roman" w:hAnsi="Times New Roman"/>
                <w:sz w:val="22"/>
                <w:szCs w:val="22"/>
                <w:lang w:val="en-GB" w:bidi="en-US"/>
              </w:rPr>
            </w:pPr>
            <w:r>
              <w:rPr>
                <w:rFonts w:ascii="Times New Roman" w:hAnsi="Times New Roman"/>
                <w:sz w:val="22"/>
                <w:szCs w:val="22"/>
                <w:lang w:val="en-GB" w:bidi="en-US"/>
              </w:rPr>
              <w:t>-</w:t>
            </w:r>
            <w:r w:rsidR="005C67BD">
              <w:rPr>
                <w:rFonts w:ascii="Times New Roman" w:hAnsi="Times New Roman"/>
                <w:sz w:val="22"/>
                <w:szCs w:val="22"/>
                <w:lang w:val="en-GB" w:bidi="en-US"/>
              </w:rPr>
              <w:t xml:space="preserve"> Draft Feasibility Study report (EIA and soil Suitability)</w:t>
            </w:r>
          </w:p>
          <w:p w14:paraId="6E188FD0" w14:textId="0B9F0BE7" w:rsidR="005C67BD" w:rsidRDefault="005C67BD" w:rsidP="000767FD">
            <w:pPr>
              <w:rPr>
                <w:rFonts w:ascii="Times New Roman" w:hAnsi="Times New Roman"/>
                <w:sz w:val="22"/>
                <w:szCs w:val="22"/>
                <w:lang w:val="en-GB" w:bidi="en-US"/>
              </w:rPr>
            </w:pPr>
            <w:r>
              <w:rPr>
                <w:rFonts w:ascii="Times New Roman" w:hAnsi="Times New Roman"/>
                <w:sz w:val="22"/>
                <w:szCs w:val="22"/>
                <w:lang w:val="en-GB" w:bidi="en-US"/>
              </w:rPr>
              <w:t xml:space="preserve">-Draft </w:t>
            </w:r>
            <w:r w:rsidR="005E2D64">
              <w:rPr>
                <w:rFonts w:ascii="Times New Roman" w:hAnsi="Times New Roman"/>
                <w:sz w:val="22"/>
                <w:szCs w:val="22"/>
                <w:lang w:val="en-GB" w:bidi="en-US"/>
              </w:rPr>
              <w:t>Conceptual Design</w:t>
            </w:r>
            <w:r w:rsidR="00B946FB">
              <w:rPr>
                <w:rFonts w:ascii="Times New Roman" w:hAnsi="Times New Roman"/>
                <w:sz w:val="22"/>
                <w:szCs w:val="22"/>
                <w:lang w:val="en-GB" w:bidi="en-US"/>
              </w:rPr>
              <w:t xml:space="preserve"> and </w:t>
            </w:r>
            <w:r w:rsidR="00A30DFC">
              <w:rPr>
                <w:rFonts w:ascii="Times New Roman" w:hAnsi="Times New Roman"/>
                <w:sz w:val="22"/>
                <w:szCs w:val="22"/>
                <w:lang w:val="en-GB" w:bidi="en-US"/>
              </w:rPr>
              <w:t>Prototype</w:t>
            </w:r>
            <w:r w:rsidR="005E2D64">
              <w:rPr>
                <w:rFonts w:ascii="Times New Roman" w:hAnsi="Times New Roman"/>
                <w:sz w:val="22"/>
                <w:szCs w:val="22"/>
                <w:lang w:val="en-GB" w:bidi="en-US"/>
              </w:rPr>
              <w:t xml:space="preserve"> </w:t>
            </w:r>
            <w:r w:rsidR="005E2D64" w:rsidRPr="005E2D64">
              <w:rPr>
                <w:rFonts w:ascii="Times New Roman" w:hAnsi="Times New Roman"/>
                <w:sz w:val="22"/>
                <w:szCs w:val="22"/>
                <w:lang w:val="en-GB" w:bidi="en-US"/>
              </w:rPr>
              <w:t>(Options for preliminary designs</w:t>
            </w:r>
            <w:r>
              <w:rPr>
                <w:rFonts w:ascii="Times New Roman" w:hAnsi="Times New Roman"/>
                <w:sz w:val="22"/>
                <w:szCs w:val="22"/>
                <w:lang w:val="en-GB" w:bidi="en-US"/>
              </w:rPr>
              <w:t>)</w:t>
            </w:r>
          </w:p>
          <w:p w14:paraId="30F89554" w14:textId="3420EC5E" w:rsidR="005C67BD" w:rsidRPr="0074250B" w:rsidRDefault="005C67BD" w:rsidP="000767FD">
            <w:pPr>
              <w:rPr>
                <w:rFonts w:ascii="Times New Roman" w:hAnsi="Times New Roman"/>
                <w:sz w:val="22"/>
                <w:szCs w:val="22"/>
                <w:lang w:val="en-GB" w:bidi="en-US"/>
              </w:rPr>
            </w:pPr>
          </w:p>
        </w:tc>
        <w:tc>
          <w:tcPr>
            <w:tcW w:w="2698" w:type="dxa"/>
            <w:noWrap/>
            <w:hideMark/>
          </w:tcPr>
          <w:p w14:paraId="4B8586DD" w14:textId="69E4C154" w:rsidR="00B15A69" w:rsidRPr="0074250B" w:rsidRDefault="005F627C" w:rsidP="000767FD">
            <w:pPr>
              <w:rPr>
                <w:rFonts w:ascii="Times New Roman" w:hAnsi="Times New Roman"/>
                <w:sz w:val="22"/>
                <w:szCs w:val="22"/>
                <w:lang w:val="en-GB" w:eastAsia="ko-KR"/>
              </w:rPr>
            </w:pPr>
            <w:r>
              <w:rPr>
                <w:rFonts w:ascii="Times New Roman" w:hAnsi="Times New Roman"/>
                <w:sz w:val="22"/>
                <w:szCs w:val="22"/>
                <w:lang w:val="en-GB" w:eastAsia="ko-KR"/>
              </w:rPr>
              <w:t>3-5</w:t>
            </w:r>
            <w:r w:rsidR="002F444A" w:rsidRPr="0074250B">
              <w:rPr>
                <w:rFonts w:ascii="Times New Roman" w:hAnsi="Times New Roman"/>
                <w:sz w:val="22"/>
                <w:szCs w:val="22"/>
                <w:lang w:val="en-GB" w:eastAsia="ko-KR"/>
              </w:rPr>
              <w:t xml:space="preserve"> </w:t>
            </w:r>
            <w:r w:rsidR="00B15A69" w:rsidRPr="0074250B">
              <w:rPr>
                <w:rFonts w:ascii="Times New Roman" w:hAnsi="Times New Roman"/>
                <w:sz w:val="22"/>
                <w:szCs w:val="22"/>
                <w:lang w:val="en-GB" w:eastAsia="ko-KR"/>
              </w:rPr>
              <w:t xml:space="preserve">months </w:t>
            </w:r>
          </w:p>
        </w:tc>
      </w:tr>
      <w:tr w:rsidR="00B15A69" w:rsidRPr="0074250B" w14:paraId="2DAFC36D" w14:textId="77777777" w:rsidTr="00301213">
        <w:trPr>
          <w:trHeight w:val="315"/>
        </w:trPr>
        <w:tc>
          <w:tcPr>
            <w:tcW w:w="1389" w:type="dxa"/>
            <w:noWrap/>
          </w:tcPr>
          <w:p w14:paraId="2966F3A2" w14:textId="77777777" w:rsidR="00B15A69" w:rsidRPr="00A46A8B" w:rsidRDefault="00B15A69" w:rsidP="000767FD">
            <w:pPr>
              <w:rPr>
                <w:rFonts w:ascii="Times New Roman" w:hAnsi="Times New Roman"/>
                <w:b/>
                <w:bCs/>
                <w:sz w:val="22"/>
                <w:szCs w:val="22"/>
                <w:lang w:val="en-GB" w:eastAsia="ko-KR"/>
              </w:rPr>
            </w:pPr>
            <w:r w:rsidRPr="00A46A8B">
              <w:rPr>
                <w:rFonts w:ascii="Times New Roman" w:hAnsi="Times New Roman"/>
                <w:b/>
                <w:bCs/>
                <w:sz w:val="22"/>
                <w:szCs w:val="22"/>
                <w:lang w:val="en-GB" w:eastAsia="ko-KR"/>
              </w:rPr>
              <w:t>4</w:t>
            </w:r>
          </w:p>
        </w:tc>
        <w:tc>
          <w:tcPr>
            <w:tcW w:w="5547" w:type="dxa"/>
          </w:tcPr>
          <w:p w14:paraId="38EF9ECE" w14:textId="39F62676" w:rsidR="005C67BD" w:rsidRDefault="009A5E10" w:rsidP="000767FD">
            <w:pPr>
              <w:rPr>
                <w:rFonts w:ascii="Times New Roman" w:hAnsi="Times New Roman"/>
                <w:sz w:val="22"/>
                <w:szCs w:val="22"/>
                <w:lang w:val="en-GB" w:eastAsia="ko-KR" w:bidi="en-US"/>
              </w:rPr>
            </w:pPr>
            <w:r w:rsidRPr="00893387">
              <w:rPr>
                <w:rFonts w:ascii="Times New Roman" w:hAnsi="Times New Roman"/>
                <w:sz w:val="22"/>
                <w:szCs w:val="22"/>
                <w:lang w:val="en-GB" w:eastAsia="ko-KR" w:bidi="en-US"/>
              </w:rPr>
              <w:t>Data and information for analysis to prepare the feasibility study report</w:t>
            </w:r>
            <w:r w:rsidR="003B4336" w:rsidRPr="0074250B">
              <w:rPr>
                <w:rFonts w:ascii="Times New Roman" w:hAnsi="Times New Roman"/>
                <w:sz w:val="22"/>
                <w:szCs w:val="22"/>
                <w:lang w:val="en-GB" w:eastAsia="ko-KR" w:bidi="en-US"/>
              </w:rPr>
              <w:t xml:space="preserve"> </w:t>
            </w:r>
          </w:p>
          <w:p w14:paraId="5A76D862" w14:textId="5BAC0BB7" w:rsidR="00CD373A" w:rsidRDefault="005C67BD" w:rsidP="000767FD">
            <w:pPr>
              <w:rPr>
                <w:rFonts w:ascii="Times New Roman" w:hAnsi="Times New Roman"/>
                <w:sz w:val="22"/>
                <w:szCs w:val="22"/>
                <w:lang w:val="en-GB" w:eastAsia="ko-KR"/>
              </w:rPr>
            </w:pPr>
            <w:r>
              <w:rPr>
                <w:rFonts w:ascii="Times New Roman" w:hAnsi="Times New Roman"/>
                <w:sz w:val="22"/>
                <w:szCs w:val="22"/>
                <w:lang w:val="en-GB" w:eastAsia="ko-KR"/>
              </w:rPr>
              <w:t>-</w:t>
            </w:r>
            <w:r w:rsidR="00CD373A">
              <w:rPr>
                <w:rFonts w:ascii="Times New Roman" w:hAnsi="Times New Roman"/>
                <w:sz w:val="22"/>
                <w:szCs w:val="22"/>
                <w:lang w:val="en-GB" w:eastAsia="ko-KR"/>
              </w:rPr>
              <w:t>Draft Detailed Designed Report</w:t>
            </w:r>
          </w:p>
          <w:p w14:paraId="6BCB673D" w14:textId="2DFBFA05" w:rsidR="00CD373A" w:rsidRDefault="00CD373A" w:rsidP="000767FD">
            <w:pPr>
              <w:rPr>
                <w:rFonts w:ascii="Times New Roman" w:hAnsi="Times New Roman"/>
                <w:sz w:val="22"/>
                <w:szCs w:val="22"/>
                <w:lang w:val="en-GB" w:eastAsia="ko-KR"/>
              </w:rPr>
            </w:pPr>
            <w:r>
              <w:rPr>
                <w:rFonts w:ascii="Times New Roman" w:hAnsi="Times New Roman"/>
                <w:sz w:val="22"/>
                <w:szCs w:val="22"/>
                <w:lang w:val="en-GB" w:eastAsia="ko-KR"/>
              </w:rPr>
              <w:t>-Draft Detailed Designed Drawings</w:t>
            </w:r>
            <w:r w:rsidR="00000A0E">
              <w:rPr>
                <w:rFonts w:ascii="Times New Roman" w:hAnsi="Times New Roman"/>
                <w:sz w:val="22"/>
                <w:szCs w:val="22"/>
                <w:lang w:val="en-GB" w:eastAsia="ko-KR"/>
              </w:rPr>
              <w:t xml:space="preserve"> </w:t>
            </w:r>
          </w:p>
          <w:p w14:paraId="7A3CC68F" w14:textId="174C094E" w:rsidR="00CD373A" w:rsidRDefault="00CD373A" w:rsidP="000767FD">
            <w:pPr>
              <w:rPr>
                <w:rFonts w:ascii="Times New Roman" w:hAnsi="Times New Roman"/>
                <w:sz w:val="22"/>
                <w:szCs w:val="22"/>
                <w:lang w:val="en-GB" w:eastAsia="ko-KR"/>
              </w:rPr>
            </w:pPr>
            <w:r>
              <w:rPr>
                <w:rFonts w:ascii="Times New Roman" w:hAnsi="Times New Roman"/>
                <w:sz w:val="22"/>
                <w:szCs w:val="22"/>
                <w:lang w:val="en-GB" w:eastAsia="ko-KR"/>
              </w:rPr>
              <w:t>-Draft Bill of Quantities (Priced)</w:t>
            </w:r>
            <w:r w:rsidR="00000A0E">
              <w:rPr>
                <w:rFonts w:ascii="Times New Roman" w:hAnsi="Times New Roman"/>
                <w:sz w:val="22"/>
                <w:szCs w:val="22"/>
                <w:lang w:val="en-GB" w:eastAsia="ko-KR"/>
              </w:rPr>
              <w:t xml:space="preserve"> and Specifications</w:t>
            </w:r>
          </w:p>
          <w:p w14:paraId="6D9D4DFD" w14:textId="75C242E7" w:rsidR="00CD373A" w:rsidRPr="0074250B" w:rsidRDefault="00CD373A" w:rsidP="000767FD">
            <w:pPr>
              <w:rPr>
                <w:rFonts w:ascii="Times New Roman" w:hAnsi="Times New Roman"/>
                <w:sz w:val="22"/>
                <w:szCs w:val="22"/>
                <w:lang w:val="en-GB" w:eastAsia="ko-KR"/>
              </w:rPr>
            </w:pPr>
          </w:p>
        </w:tc>
        <w:tc>
          <w:tcPr>
            <w:tcW w:w="2698" w:type="dxa"/>
            <w:noWrap/>
          </w:tcPr>
          <w:p w14:paraId="46C5CF55" w14:textId="435AE7D7" w:rsidR="00B15A69" w:rsidRPr="0074250B" w:rsidRDefault="00B15A69" w:rsidP="000767FD">
            <w:pPr>
              <w:rPr>
                <w:rFonts w:ascii="Times New Roman" w:hAnsi="Times New Roman"/>
                <w:sz w:val="22"/>
                <w:szCs w:val="22"/>
                <w:lang w:val="en-GB" w:eastAsia="ko-KR"/>
              </w:rPr>
            </w:pPr>
            <w:r w:rsidRPr="0074250B">
              <w:rPr>
                <w:rFonts w:ascii="Times New Roman" w:hAnsi="Times New Roman"/>
                <w:sz w:val="22"/>
                <w:szCs w:val="22"/>
                <w:lang w:val="en-GB" w:eastAsia="ko-KR"/>
              </w:rPr>
              <w:t xml:space="preserve"> </w:t>
            </w:r>
            <w:r w:rsidR="005F627C">
              <w:rPr>
                <w:rFonts w:ascii="Times New Roman" w:hAnsi="Times New Roman"/>
                <w:sz w:val="22"/>
                <w:szCs w:val="22"/>
                <w:lang w:val="en-GB" w:eastAsia="ko-KR"/>
              </w:rPr>
              <w:t>5</w:t>
            </w:r>
            <w:r w:rsidR="002F444A" w:rsidRPr="0074250B">
              <w:rPr>
                <w:rFonts w:ascii="Times New Roman" w:hAnsi="Times New Roman"/>
                <w:sz w:val="22"/>
                <w:szCs w:val="22"/>
                <w:lang w:val="en-GB" w:eastAsia="ko-KR"/>
              </w:rPr>
              <w:t>-</w:t>
            </w:r>
            <w:r w:rsidR="009653E5" w:rsidRPr="0074250B">
              <w:rPr>
                <w:rFonts w:ascii="Times New Roman" w:hAnsi="Times New Roman"/>
                <w:sz w:val="22"/>
                <w:szCs w:val="22"/>
                <w:lang w:val="en-GB" w:eastAsia="ko-KR"/>
              </w:rPr>
              <w:t xml:space="preserve">7 </w:t>
            </w:r>
            <w:r w:rsidRPr="0074250B">
              <w:rPr>
                <w:rFonts w:ascii="Times New Roman" w:hAnsi="Times New Roman"/>
                <w:sz w:val="22"/>
                <w:szCs w:val="22"/>
                <w:lang w:val="en-GB" w:eastAsia="ko-KR"/>
              </w:rPr>
              <w:t>months</w:t>
            </w:r>
          </w:p>
        </w:tc>
      </w:tr>
      <w:tr w:rsidR="00BC0039" w:rsidRPr="0074250B" w14:paraId="22D7053C" w14:textId="77777777" w:rsidTr="00301213">
        <w:trPr>
          <w:trHeight w:val="315"/>
        </w:trPr>
        <w:tc>
          <w:tcPr>
            <w:tcW w:w="1389" w:type="dxa"/>
            <w:noWrap/>
          </w:tcPr>
          <w:p w14:paraId="3EA37741" w14:textId="099D20B8" w:rsidR="00BC0039" w:rsidRPr="00A46A8B" w:rsidRDefault="009653E5" w:rsidP="000767FD">
            <w:pPr>
              <w:rPr>
                <w:rFonts w:ascii="Times New Roman" w:hAnsi="Times New Roman"/>
                <w:b/>
                <w:bCs/>
                <w:sz w:val="22"/>
                <w:szCs w:val="22"/>
                <w:lang w:val="en-GB" w:eastAsia="ko-KR"/>
              </w:rPr>
            </w:pPr>
            <w:r w:rsidRPr="00A46A8B">
              <w:rPr>
                <w:rFonts w:ascii="Times New Roman" w:hAnsi="Times New Roman"/>
                <w:b/>
                <w:bCs/>
                <w:sz w:val="22"/>
                <w:szCs w:val="22"/>
                <w:lang w:val="en-GB" w:eastAsia="ko-KR"/>
              </w:rPr>
              <w:t>5</w:t>
            </w:r>
          </w:p>
        </w:tc>
        <w:tc>
          <w:tcPr>
            <w:tcW w:w="5547" w:type="dxa"/>
          </w:tcPr>
          <w:p w14:paraId="6D9155D5" w14:textId="77777777" w:rsidR="00BC0039" w:rsidRDefault="009653E5" w:rsidP="000767FD">
            <w:pPr>
              <w:rPr>
                <w:rFonts w:ascii="Times New Roman" w:eastAsia="Times New Roman" w:hAnsi="Times New Roman"/>
                <w:sz w:val="22"/>
                <w:szCs w:val="22"/>
                <w:lang w:bidi="en-US"/>
              </w:rPr>
            </w:pPr>
            <w:r w:rsidRPr="00893387">
              <w:rPr>
                <w:rFonts w:ascii="Times New Roman" w:eastAsia="Times New Roman" w:hAnsi="Times New Roman"/>
                <w:sz w:val="22"/>
                <w:szCs w:val="22"/>
                <w:lang w:bidi="en-US"/>
              </w:rPr>
              <w:t>Final Feasibility study report</w:t>
            </w:r>
          </w:p>
          <w:p w14:paraId="6EA9F8AD" w14:textId="77777777" w:rsidR="00CD373A" w:rsidRDefault="00CD373A" w:rsidP="000767FD">
            <w:pPr>
              <w:rPr>
                <w:rFonts w:ascii="Times New Roman" w:eastAsia="Times New Roman" w:hAnsi="Times New Roman"/>
                <w:sz w:val="22"/>
                <w:szCs w:val="22"/>
                <w:lang w:bidi="en-US"/>
              </w:rPr>
            </w:pPr>
            <w:r>
              <w:rPr>
                <w:rFonts w:ascii="Times New Roman" w:eastAsia="Times New Roman" w:hAnsi="Times New Roman"/>
                <w:sz w:val="22"/>
                <w:szCs w:val="22"/>
                <w:lang w:bidi="en-US"/>
              </w:rPr>
              <w:t>-Final Design report</w:t>
            </w:r>
          </w:p>
          <w:p w14:paraId="2088B677" w14:textId="59DBAE0F" w:rsidR="00CD373A" w:rsidRDefault="00CD373A" w:rsidP="000767FD">
            <w:pPr>
              <w:rPr>
                <w:rFonts w:ascii="Times New Roman" w:eastAsia="Times New Roman" w:hAnsi="Times New Roman"/>
                <w:sz w:val="22"/>
                <w:szCs w:val="22"/>
                <w:lang w:bidi="en-US"/>
              </w:rPr>
            </w:pPr>
            <w:r>
              <w:rPr>
                <w:rFonts w:ascii="Times New Roman" w:eastAsia="Times New Roman" w:hAnsi="Times New Roman"/>
                <w:sz w:val="22"/>
                <w:szCs w:val="22"/>
                <w:lang w:bidi="en-US"/>
              </w:rPr>
              <w:t>-</w:t>
            </w:r>
            <w:r w:rsidR="00000A0E">
              <w:rPr>
                <w:rFonts w:ascii="Times New Roman" w:eastAsia="Times New Roman" w:hAnsi="Times New Roman"/>
                <w:sz w:val="22"/>
                <w:szCs w:val="22"/>
                <w:lang w:bidi="en-US"/>
              </w:rPr>
              <w:t>Final T</w:t>
            </w:r>
            <w:r>
              <w:rPr>
                <w:rFonts w:ascii="Times New Roman" w:eastAsia="Times New Roman" w:hAnsi="Times New Roman"/>
                <w:sz w:val="22"/>
                <w:szCs w:val="22"/>
                <w:lang w:bidi="en-US"/>
              </w:rPr>
              <w:t>echnical Specifications</w:t>
            </w:r>
          </w:p>
          <w:p w14:paraId="763D0814" w14:textId="4AB12F77" w:rsidR="00CD373A" w:rsidRDefault="00CD373A" w:rsidP="000767FD">
            <w:pPr>
              <w:rPr>
                <w:rFonts w:ascii="Times New Roman" w:eastAsia="Times New Roman" w:hAnsi="Times New Roman"/>
                <w:sz w:val="22"/>
                <w:szCs w:val="22"/>
                <w:lang w:bidi="en-US"/>
              </w:rPr>
            </w:pPr>
            <w:r>
              <w:rPr>
                <w:rFonts w:ascii="Times New Roman" w:eastAsia="Times New Roman" w:hAnsi="Times New Roman"/>
                <w:sz w:val="22"/>
                <w:szCs w:val="22"/>
                <w:lang w:bidi="en-US"/>
              </w:rPr>
              <w:t>-</w:t>
            </w:r>
            <w:r w:rsidR="00000A0E">
              <w:rPr>
                <w:rFonts w:ascii="Times New Roman" w:eastAsia="Times New Roman" w:hAnsi="Times New Roman"/>
                <w:sz w:val="22"/>
                <w:szCs w:val="22"/>
                <w:lang w:bidi="en-US"/>
              </w:rPr>
              <w:t xml:space="preserve">Final </w:t>
            </w:r>
            <w:r>
              <w:rPr>
                <w:rFonts w:ascii="Times New Roman" w:eastAsia="Times New Roman" w:hAnsi="Times New Roman"/>
                <w:sz w:val="22"/>
                <w:szCs w:val="22"/>
                <w:lang w:bidi="en-US"/>
              </w:rPr>
              <w:t>Bills of Quantity</w:t>
            </w:r>
            <w:r w:rsidR="00000A0E">
              <w:rPr>
                <w:rFonts w:ascii="Times New Roman" w:eastAsia="Times New Roman" w:hAnsi="Times New Roman"/>
                <w:sz w:val="22"/>
                <w:szCs w:val="22"/>
                <w:lang w:bidi="en-US"/>
              </w:rPr>
              <w:t xml:space="preserve"> </w:t>
            </w:r>
          </w:p>
          <w:p w14:paraId="2022D035" w14:textId="1915D946" w:rsidR="00CD373A" w:rsidRPr="0074250B" w:rsidRDefault="00CD373A" w:rsidP="000767FD">
            <w:pPr>
              <w:rPr>
                <w:rFonts w:ascii="Times New Roman" w:hAnsi="Times New Roman"/>
                <w:sz w:val="22"/>
                <w:szCs w:val="22"/>
                <w:lang w:val="en-GB" w:eastAsia="ko-KR"/>
              </w:rPr>
            </w:pPr>
          </w:p>
        </w:tc>
        <w:tc>
          <w:tcPr>
            <w:tcW w:w="2698" w:type="dxa"/>
            <w:noWrap/>
          </w:tcPr>
          <w:p w14:paraId="729A41B1" w14:textId="4C4A1C78" w:rsidR="00BC0039" w:rsidRPr="0074250B" w:rsidRDefault="00CD373A" w:rsidP="000767FD">
            <w:pPr>
              <w:rPr>
                <w:rFonts w:ascii="Times New Roman" w:hAnsi="Times New Roman"/>
                <w:sz w:val="22"/>
                <w:szCs w:val="22"/>
                <w:lang w:val="en-GB" w:eastAsia="ko-KR"/>
              </w:rPr>
            </w:pPr>
            <w:r>
              <w:rPr>
                <w:rFonts w:ascii="Times New Roman" w:hAnsi="Times New Roman"/>
                <w:sz w:val="22"/>
                <w:szCs w:val="22"/>
                <w:lang w:val="en-GB" w:eastAsia="ko-KR"/>
              </w:rPr>
              <w:t>4-5</w:t>
            </w:r>
            <w:r w:rsidR="00BC0039" w:rsidRPr="0074250B">
              <w:rPr>
                <w:rFonts w:ascii="Times New Roman" w:hAnsi="Times New Roman"/>
                <w:sz w:val="22"/>
                <w:szCs w:val="22"/>
                <w:lang w:val="en-GB" w:eastAsia="ko-KR"/>
              </w:rPr>
              <w:t xml:space="preserve"> months</w:t>
            </w:r>
          </w:p>
        </w:tc>
      </w:tr>
    </w:tbl>
    <w:p w14:paraId="4BA42D42" w14:textId="77777777" w:rsidR="00301213" w:rsidRPr="0074250B" w:rsidRDefault="00301213" w:rsidP="00B15A69">
      <w:pPr>
        <w:pStyle w:val="Heading3"/>
        <w:jc w:val="both"/>
        <w:rPr>
          <w:rFonts w:ascii="Times New Roman" w:hAnsi="Times New Roman"/>
          <w:sz w:val="22"/>
          <w:szCs w:val="22"/>
          <w:lang w:val="en-GB" w:eastAsia="ko-KR"/>
        </w:rPr>
      </w:pPr>
      <w:bookmarkStart w:id="19" w:name="_Toc370037325"/>
      <w:bookmarkStart w:id="20" w:name="_Toc419898366"/>
      <w:bookmarkStart w:id="21" w:name="_Toc464578053"/>
      <w:bookmarkStart w:id="22" w:name="_Toc44939675"/>
    </w:p>
    <w:p w14:paraId="7818BFED" w14:textId="0E040799" w:rsidR="00B15A69" w:rsidRPr="0074250B" w:rsidRDefault="00B15A69" w:rsidP="00B15A69">
      <w:pPr>
        <w:pStyle w:val="Heading3"/>
        <w:jc w:val="both"/>
        <w:rPr>
          <w:rFonts w:ascii="Times New Roman" w:hAnsi="Times New Roman"/>
          <w:sz w:val="22"/>
          <w:szCs w:val="22"/>
          <w:lang w:val="en-GB"/>
        </w:rPr>
      </w:pPr>
      <w:r w:rsidRPr="0074250B">
        <w:rPr>
          <w:rFonts w:ascii="Times New Roman" w:hAnsi="Times New Roman"/>
          <w:sz w:val="22"/>
          <w:szCs w:val="22"/>
          <w:lang w:val="en-GB" w:eastAsia="ko-KR"/>
        </w:rPr>
        <w:t>Reporting Arrangements</w:t>
      </w:r>
      <w:bookmarkEnd w:id="19"/>
      <w:bookmarkEnd w:id="20"/>
      <w:bookmarkEnd w:id="21"/>
      <w:bookmarkEnd w:id="22"/>
    </w:p>
    <w:p w14:paraId="6887DEFB" w14:textId="1F750ECA" w:rsidR="00B15A69" w:rsidRPr="009D6FD1" w:rsidRDefault="00B15A69" w:rsidP="009D6FD1">
      <w:pPr>
        <w:jc w:val="both"/>
        <w:rPr>
          <w:rFonts w:ascii="Times New Roman" w:hAnsi="Times New Roman"/>
          <w:sz w:val="22"/>
          <w:szCs w:val="22"/>
          <w:lang w:val="en-GB" w:eastAsia="ko-KR"/>
        </w:rPr>
      </w:pPr>
      <w:r w:rsidRPr="009D6FD1">
        <w:rPr>
          <w:rFonts w:ascii="Times New Roman" w:hAnsi="Times New Roman"/>
          <w:sz w:val="22"/>
          <w:szCs w:val="22"/>
          <w:lang w:val="en-GB" w:eastAsia="ko-KR"/>
        </w:rPr>
        <w:t xml:space="preserve">The </w:t>
      </w:r>
      <w:r w:rsidRPr="009D6FD1">
        <w:rPr>
          <w:rFonts w:ascii="Times New Roman" w:eastAsia="Times New Roman" w:hAnsi="Times New Roman"/>
          <w:sz w:val="22"/>
          <w:szCs w:val="22"/>
          <w:lang w:val="en-GB"/>
        </w:rPr>
        <w:t>Consultants</w:t>
      </w:r>
      <w:r w:rsidRPr="009D6FD1">
        <w:rPr>
          <w:rFonts w:ascii="Times New Roman" w:hAnsi="Times New Roman"/>
          <w:sz w:val="22"/>
          <w:szCs w:val="22"/>
          <w:lang w:val="en-GB" w:eastAsia="ko-KR"/>
        </w:rPr>
        <w:t xml:space="preserve"> work progress will be monitored primarily through monthly review meetings/calls, the precise schedule of which is to be determined based on consultation with the Consultant. The Consultant is also expected to produce, upon request, a formal progress report to the Contract Manager and Project Manager that includes: an overview of the project, a narrative description of project activities, detailed information on project objectives and milestones, actual achievements made against the timeline initially set, etc.</w:t>
      </w:r>
    </w:p>
    <w:sectPr w:rsidR="00B15A69" w:rsidRPr="009D6FD1" w:rsidSect="00E636A0">
      <w:headerReference w:type="default" r:id="rId11"/>
      <w:footerReference w:type="default" r:id="rId12"/>
      <w:headerReference w:type="first" r:id="rId13"/>
      <w:type w:val="oddPage"/>
      <w:pgSz w:w="11907" w:h="16839" w:code="9"/>
      <w:pgMar w:top="1843" w:right="1152" w:bottom="1080" w:left="1152" w:header="284" w:footer="17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5D191" w14:textId="77777777" w:rsidR="00597BFD" w:rsidRDefault="00597BFD">
      <w:r>
        <w:separator/>
      </w:r>
    </w:p>
  </w:endnote>
  <w:endnote w:type="continuationSeparator" w:id="0">
    <w:p w14:paraId="2E930FF9" w14:textId="77777777" w:rsidR="00597BFD" w:rsidRDefault="00597BFD">
      <w:r>
        <w:continuationSeparator/>
      </w:r>
    </w:p>
  </w:endnote>
  <w:endnote w:type="continuationNotice" w:id="1">
    <w:p w14:paraId="43567B70" w14:textId="77777777" w:rsidR="00597BFD" w:rsidRDefault="00597B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05D7AD1D" w14:textId="62F40EAD" w:rsidR="006B7BD1" w:rsidRDefault="00133D55" w:rsidP="00E636A0">
    <w:pPr>
      <w:pStyle w:val="Footer"/>
    </w:pPr>
    <w:r>
      <w:fldChar w:fldCharType="begin"/>
    </w:r>
    <w:r>
      <w:instrText xml:space="preserve"> DATE \@ "yyyy-MM-dd" </w:instrText>
    </w:r>
    <w:r>
      <w:fldChar w:fldCharType="separate"/>
    </w:r>
    <w:r w:rsidR="00776A26">
      <w:rPr>
        <w:noProof/>
      </w:rPr>
      <w:t>2024-08-21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F66B4" w14:textId="77777777" w:rsidR="00597BFD" w:rsidRDefault="00597BFD">
      <w:r>
        <w:separator/>
      </w:r>
    </w:p>
  </w:footnote>
  <w:footnote w:type="continuationSeparator" w:id="0">
    <w:p w14:paraId="17363697" w14:textId="77777777" w:rsidR="00597BFD" w:rsidRDefault="00597BFD">
      <w:r>
        <w:continuationSeparator/>
      </w:r>
    </w:p>
  </w:footnote>
  <w:footnote w:type="continuationNotice" w:id="1">
    <w:p w14:paraId="42816E43" w14:textId="77777777" w:rsidR="00597BFD" w:rsidRDefault="00597B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7AC3C" w14:textId="76C5343E" w:rsidR="006B7BD1" w:rsidRPr="004340F8" w:rsidRDefault="004340F8" w:rsidP="004340F8">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4"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690F74" w:rsidRPr="007A0739">
      <w:rPr>
        <w:rFonts w:asciiTheme="minorHAnsi" w:hAnsiTheme="minorHAnsi" w:cstheme="minorHAnsi"/>
        <w:szCs w:val="24"/>
      </w:rPr>
      <w:t>RFP-21-CS001-24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9A5AD" w14:textId="1D930A4B" w:rsidR="00133D55" w:rsidRPr="004D63BE" w:rsidRDefault="00015DD1" w:rsidP="00650FC6">
    <w:pPr>
      <w:pStyle w:val="Header"/>
      <w:rPr>
        <w:rFonts w:cs="Calibri"/>
        <w:sz w:val="20"/>
        <w:u w:val="single"/>
      </w:rPr>
    </w:pPr>
    <w:r>
      <w:rPr>
        <w:rFonts w:cs="Calibri"/>
        <w:sz w:val="20"/>
        <w:u w:val="single"/>
      </w:rPr>
      <w:t>Buyer</w:t>
    </w:r>
    <w:r w:rsidR="00133D55" w:rsidRPr="004D63BE">
      <w:rPr>
        <w:rFonts w:cs="Calibri"/>
        <w:sz w:val="20"/>
        <w:u w:val="single"/>
      </w:rPr>
      <w:t xml:space="preserve"> Country Program Development             </w:t>
    </w:r>
    <w:r w:rsidR="00025672">
      <w:rPr>
        <w:rFonts w:cs="Calibri"/>
        <w:sz w:val="20"/>
        <w:u w:val="single"/>
      </w:rPr>
      <w:t>RFP</w:t>
    </w:r>
    <w:r w:rsidR="00133D55" w:rsidRPr="004D63BE">
      <w:rPr>
        <w:rFonts w:cs="Calibri"/>
        <w:sz w:val="20"/>
        <w:u w:val="single"/>
      </w:rPr>
      <w:t>-2011-</w:t>
    </w:r>
    <w:proofErr w:type="gramStart"/>
    <w:r w:rsidR="00133D55" w:rsidRPr="004D63BE">
      <w:rPr>
        <w:rFonts w:cs="Calibri"/>
        <w:sz w:val="20"/>
        <w:u w:val="single"/>
      </w:rPr>
      <w:t>003  Volume</w:t>
    </w:r>
    <w:proofErr w:type="gramEnd"/>
    <w:r w:rsidR="00133D55" w:rsidRPr="004D63BE">
      <w:rPr>
        <w:rFonts w:cs="Calibri"/>
        <w:sz w:val="20"/>
        <w:u w:val="single"/>
      </w:rPr>
      <w:t xml:space="preserve"> 1 (Main)                </w:t>
    </w:r>
    <w:r w:rsidR="00133D55" w:rsidRPr="004D63BE">
      <w:rPr>
        <w:rFonts w:cs="Calibri"/>
        <w:sz w:val="20"/>
        <w:u w:val="single"/>
      </w:rPr>
      <w:tab/>
      <w:t xml:space="preserve">Page </w:t>
    </w:r>
    <w:r w:rsidR="00133D55" w:rsidRPr="004D63BE">
      <w:rPr>
        <w:rFonts w:cs="Calibri"/>
        <w:sz w:val="20"/>
        <w:u w:val="single"/>
      </w:rPr>
      <w:fldChar w:fldCharType="begin"/>
    </w:r>
    <w:r w:rsidR="00133D55" w:rsidRPr="004D63BE">
      <w:rPr>
        <w:rFonts w:cs="Calibri"/>
        <w:sz w:val="20"/>
        <w:u w:val="single"/>
      </w:rPr>
      <w:instrText xml:space="preserve"> PAGE   \* MERGEFORMAT </w:instrText>
    </w:r>
    <w:r w:rsidR="00133D55" w:rsidRPr="004D63BE">
      <w:rPr>
        <w:rFonts w:cs="Calibri"/>
        <w:sz w:val="20"/>
        <w:u w:val="single"/>
      </w:rPr>
      <w:fldChar w:fldCharType="separate"/>
    </w:r>
    <w:r w:rsidR="00133D55" w:rsidRPr="004D63BE">
      <w:rPr>
        <w:rFonts w:cs="Calibri"/>
        <w:noProof/>
        <w:sz w:val="20"/>
        <w:u w:val="single"/>
      </w:rPr>
      <w:t>1</w:t>
    </w:r>
    <w:r w:rsidR="00133D55" w:rsidRPr="004D63BE">
      <w:rPr>
        <w:rFonts w:cs="Calibri"/>
        <w:noProof/>
        <w:sz w:val="20"/>
        <w:u w:val="single"/>
      </w:rPr>
      <w:fldChar w:fldCharType="end"/>
    </w:r>
  </w:p>
  <w:p w14:paraId="2DC5D669" w14:textId="77777777" w:rsidR="00133D55" w:rsidRPr="00063557" w:rsidRDefault="00133D55" w:rsidP="00063557">
    <w:pPr>
      <w:pStyle w:val="Header"/>
    </w:pPr>
  </w:p>
  <w:p w14:paraId="744A06A7" w14:textId="77777777" w:rsidR="006B7BD1" w:rsidRDefault="006B7B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5B224B"/>
    <w:multiLevelType w:val="hybridMultilevel"/>
    <w:tmpl w:val="91FACC04"/>
    <w:lvl w:ilvl="0" w:tplc="20000001">
      <w:start w:val="1"/>
      <w:numFmt w:val="bullet"/>
      <w:lvlText w:val=""/>
      <w:lvlJc w:val="left"/>
      <w:pPr>
        <w:ind w:left="1080" w:hanging="360"/>
      </w:pPr>
      <w:rPr>
        <w:rFonts w:ascii="Symbol" w:hAnsi="Symbol" w:hint="default"/>
        <w:b/>
        <w:color w:val="auto"/>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 w15:restartNumberingAfterBreak="0">
    <w:nsid w:val="10373DE9"/>
    <w:multiLevelType w:val="hybridMultilevel"/>
    <w:tmpl w:val="B0A65690"/>
    <w:lvl w:ilvl="0" w:tplc="176A9B52">
      <w:start w:val="1"/>
      <w:numFmt w:val="upperLetter"/>
      <w:pStyle w:val="Heading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7B0425"/>
    <w:multiLevelType w:val="multilevel"/>
    <w:tmpl w:val="5058C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E4F78C4"/>
    <w:multiLevelType w:val="hybridMultilevel"/>
    <w:tmpl w:val="2BFCDA06"/>
    <w:lvl w:ilvl="0" w:tplc="2000000F">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F2037B4"/>
    <w:multiLevelType w:val="hybridMultilevel"/>
    <w:tmpl w:val="53A08756"/>
    <w:lvl w:ilvl="0" w:tplc="814237CA">
      <w:start w:val="1"/>
      <w:numFmt w:val="decimal"/>
      <w:lvlText w:val="%1."/>
      <w:lvlJc w:val="left"/>
      <w:pPr>
        <w:ind w:left="1020" w:hanging="360"/>
      </w:pPr>
    </w:lvl>
    <w:lvl w:ilvl="1" w:tplc="9E5CB5CE">
      <w:start w:val="1"/>
      <w:numFmt w:val="decimal"/>
      <w:lvlText w:val="%2."/>
      <w:lvlJc w:val="left"/>
      <w:pPr>
        <w:ind w:left="1020" w:hanging="360"/>
      </w:pPr>
    </w:lvl>
    <w:lvl w:ilvl="2" w:tplc="587C0438">
      <w:start w:val="1"/>
      <w:numFmt w:val="decimal"/>
      <w:lvlText w:val="%3."/>
      <w:lvlJc w:val="left"/>
      <w:pPr>
        <w:ind w:left="1020" w:hanging="360"/>
      </w:pPr>
    </w:lvl>
    <w:lvl w:ilvl="3" w:tplc="52E69E9E">
      <w:start w:val="1"/>
      <w:numFmt w:val="decimal"/>
      <w:lvlText w:val="%4."/>
      <w:lvlJc w:val="left"/>
      <w:pPr>
        <w:ind w:left="1020" w:hanging="360"/>
      </w:pPr>
    </w:lvl>
    <w:lvl w:ilvl="4" w:tplc="B7FE4222">
      <w:start w:val="1"/>
      <w:numFmt w:val="decimal"/>
      <w:lvlText w:val="%5."/>
      <w:lvlJc w:val="left"/>
      <w:pPr>
        <w:ind w:left="1020" w:hanging="360"/>
      </w:pPr>
    </w:lvl>
    <w:lvl w:ilvl="5" w:tplc="A5A0821E">
      <w:start w:val="1"/>
      <w:numFmt w:val="decimal"/>
      <w:lvlText w:val="%6."/>
      <w:lvlJc w:val="left"/>
      <w:pPr>
        <w:ind w:left="1020" w:hanging="360"/>
      </w:pPr>
    </w:lvl>
    <w:lvl w:ilvl="6" w:tplc="4C1052CC">
      <w:start w:val="1"/>
      <w:numFmt w:val="decimal"/>
      <w:lvlText w:val="%7."/>
      <w:lvlJc w:val="left"/>
      <w:pPr>
        <w:ind w:left="1020" w:hanging="360"/>
      </w:pPr>
    </w:lvl>
    <w:lvl w:ilvl="7" w:tplc="C80C2744">
      <w:start w:val="1"/>
      <w:numFmt w:val="decimal"/>
      <w:lvlText w:val="%8."/>
      <w:lvlJc w:val="left"/>
      <w:pPr>
        <w:ind w:left="1020" w:hanging="360"/>
      </w:pPr>
    </w:lvl>
    <w:lvl w:ilvl="8" w:tplc="B5FAC60E">
      <w:start w:val="1"/>
      <w:numFmt w:val="decimal"/>
      <w:lvlText w:val="%9."/>
      <w:lvlJc w:val="left"/>
      <w:pPr>
        <w:ind w:left="1020" w:hanging="360"/>
      </w:pPr>
    </w:lvl>
  </w:abstractNum>
  <w:abstractNum w:abstractNumId="7" w15:restartNumberingAfterBreak="0">
    <w:nsid w:val="2039625B"/>
    <w:multiLevelType w:val="hybridMultilevel"/>
    <w:tmpl w:val="EA2A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9" w15:restartNumberingAfterBreak="0">
    <w:nsid w:val="31874782"/>
    <w:multiLevelType w:val="hybridMultilevel"/>
    <w:tmpl w:val="C8B2D5DE"/>
    <w:lvl w:ilvl="0" w:tplc="214E2134">
      <w:start w:val="1"/>
      <w:numFmt w:val="decimal"/>
      <w:lvlText w:val="%1."/>
      <w:lvlJc w:val="left"/>
      <w:pPr>
        <w:ind w:left="720" w:hanging="360"/>
      </w:pPr>
      <w:rPr>
        <w:rFonts w:ascii="Times New Roman" w:eastAsia="Times New Roman" w:hAnsi="Times New Roman" w:cs="Times New Roman"/>
      </w:rPr>
    </w:lvl>
    <w:lvl w:ilvl="1" w:tplc="20000011">
      <w:start w:val="1"/>
      <w:numFmt w:val="decimal"/>
      <w:lvlText w:val="%2)"/>
      <w:lvlJc w:val="left"/>
      <w:pPr>
        <w:ind w:left="1440" w:hanging="360"/>
      </w:pPr>
    </w:lvl>
    <w:lvl w:ilvl="2" w:tplc="2000001B">
      <w:start w:val="1"/>
      <w:numFmt w:val="lowerRoman"/>
      <w:lvlText w:val="%3."/>
      <w:lvlJc w:val="right"/>
      <w:pPr>
        <w:ind w:left="2160" w:hanging="180"/>
      </w:pPr>
    </w:lvl>
    <w:lvl w:ilvl="3" w:tplc="5644E0E2">
      <w:start w:val="6"/>
      <w:numFmt w:val="bullet"/>
      <w:lvlText w:val="-"/>
      <w:lvlJc w:val="left"/>
      <w:pPr>
        <w:ind w:left="2880" w:hanging="360"/>
      </w:pPr>
      <w:rPr>
        <w:rFonts w:ascii="Baskerville Old Face" w:eastAsia="Times New Roman" w:hAnsi="Baskerville Old Face" w:cstheme="minorHAnsi" w:hint="default"/>
      </w:r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2233086"/>
    <w:multiLevelType w:val="multilevel"/>
    <w:tmpl w:val="88B4F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736793"/>
    <w:multiLevelType w:val="hybridMultilevel"/>
    <w:tmpl w:val="FFFFFFFF"/>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4C073B0"/>
    <w:multiLevelType w:val="multilevel"/>
    <w:tmpl w:val="0B341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F1007B"/>
    <w:multiLevelType w:val="hybridMultilevel"/>
    <w:tmpl w:val="FFFFFFFF"/>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EDF24AB"/>
    <w:multiLevelType w:val="hybridMultilevel"/>
    <w:tmpl w:val="6AD6FB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F422FA"/>
    <w:multiLevelType w:val="hybridMultilevel"/>
    <w:tmpl w:val="914ED740"/>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6"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23948C1"/>
    <w:multiLevelType w:val="hybridMultilevel"/>
    <w:tmpl w:val="C9BCA866"/>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AE62BF5"/>
    <w:multiLevelType w:val="hybridMultilevel"/>
    <w:tmpl w:val="4AB21CD6"/>
    <w:lvl w:ilvl="0" w:tplc="C1B24A22">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9" w15:restartNumberingAfterBreak="0">
    <w:nsid w:val="4CB926A0"/>
    <w:multiLevelType w:val="hybridMultilevel"/>
    <w:tmpl w:val="FFFFFFFF"/>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CEF23CE"/>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23A3E59"/>
    <w:multiLevelType w:val="hybridMultilevel"/>
    <w:tmpl w:val="5DBA13C2"/>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5A618DF"/>
    <w:multiLevelType w:val="hybridMultilevel"/>
    <w:tmpl w:val="FFFFFFFF"/>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AC172C1"/>
    <w:multiLevelType w:val="multilevel"/>
    <w:tmpl w:val="68AC2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C502419"/>
    <w:multiLevelType w:val="hybridMultilevel"/>
    <w:tmpl w:val="1E260B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1DF708F"/>
    <w:multiLevelType w:val="hybridMultilevel"/>
    <w:tmpl w:val="52E6CF9C"/>
    <w:lvl w:ilvl="0" w:tplc="57A272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1F304B7"/>
    <w:multiLevelType w:val="hybridMultilevel"/>
    <w:tmpl w:val="40C64DC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4FE245B"/>
    <w:multiLevelType w:val="multilevel"/>
    <w:tmpl w:val="BA96931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6F75DE4"/>
    <w:multiLevelType w:val="multilevel"/>
    <w:tmpl w:val="79C29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C1C35F5"/>
    <w:multiLevelType w:val="hybridMultilevel"/>
    <w:tmpl w:val="717AE704"/>
    <w:lvl w:ilvl="0" w:tplc="19F8BAA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ED522D6"/>
    <w:multiLevelType w:val="hybridMultilevel"/>
    <w:tmpl w:val="6518CF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39" w15:restartNumberingAfterBreak="0">
    <w:nsid w:val="7C121D24"/>
    <w:multiLevelType w:val="multilevel"/>
    <w:tmpl w:val="3FDC4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C3D1004"/>
    <w:multiLevelType w:val="hybridMultilevel"/>
    <w:tmpl w:val="43E8AF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8"/>
  </w:num>
  <w:num w:numId="3">
    <w:abstractNumId w:val="41"/>
  </w:num>
  <w:num w:numId="4">
    <w:abstractNumId w:val="23"/>
  </w:num>
  <w:num w:numId="5">
    <w:abstractNumId w:val="21"/>
  </w:num>
  <w:num w:numId="6">
    <w:abstractNumId w:val="28"/>
  </w:num>
  <w:num w:numId="7">
    <w:abstractNumId w:val="24"/>
  </w:num>
  <w:num w:numId="8">
    <w:abstractNumId w:val="34"/>
  </w:num>
  <w:num w:numId="9">
    <w:abstractNumId w:val="4"/>
  </w:num>
  <w:num w:numId="10">
    <w:abstractNumId w:val="33"/>
  </w:num>
  <w:num w:numId="11">
    <w:abstractNumId w:val="16"/>
  </w:num>
  <w:num w:numId="12">
    <w:abstractNumId w:val="0"/>
  </w:num>
  <w:num w:numId="13">
    <w:abstractNumId w:val="12"/>
  </w:num>
  <w:num w:numId="14">
    <w:abstractNumId w:val="22"/>
  </w:num>
  <w:num w:numId="15">
    <w:abstractNumId w:val="36"/>
  </w:num>
  <w:num w:numId="16">
    <w:abstractNumId w:val="35"/>
  </w:num>
  <w:num w:numId="17">
    <w:abstractNumId w:val="17"/>
  </w:num>
  <w:num w:numId="18">
    <w:abstractNumId w:val="2"/>
  </w:num>
  <w:num w:numId="19">
    <w:abstractNumId w:val="29"/>
  </w:num>
  <w:num w:numId="20">
    <w:abstractNumId w:val="37"/>
  </w:num>
  <w:num w:numId="21">
    <w:abstractNumId w:val="1"/>
  </w:num>
  <w:num w:numId="22">
    <w:abstractNumId w:val="30"/>
  </w:num>
  <w:num w:numId="23">
    <w:abstractNumId w:val="9"/>
  </w:num>
  <w:num w:numId="24">
    <w:abstractNumId w:val="15"/>
  </w:num>
  <w:num w:numId="25">
    <w:abstractNumId w:val="3"/>
  </w:num>
  <w:num w:numId="26">
    <w:abstractNumId w:val="39"/>
  </w:num>
  <w:num w:numId="27">
    <w:abstractNumId w:val="5"/>
  </w:num>
  <w:num w:numId="28">
    <w:abstractNumId w:val="18"/>
  </w:num>
  <w:num w:numId="29">
    <w:abstractNumId w:val="40"/>
  </w:num>
  <w:num w:numId="30">
    <w:abstractNumId w:val="10"/>
  </w:num>
  <w:num w:numId="31">
    <w:abstractNumId w:val="32"/>
  </w:num>
  <w:num w:numId="32">
    <w:abstractNumId w:val="26"/>
  </w:num>
  <w:num w:numId="33">
    <w:abstractNumId w:val="27"/>
  </w:num>
  <w:num w:numId="34">
    <w:abstractNumId w:val="7"/>
  </w:num>
  <w:num w:numId="35">
    <w:abstractNumId w:val="14"/>
  </w:num>
  <w:num w:numId="36">
    <w:abstractNumId w:val="6"/>
  </w:num>
  <w:num w:numId="37">
    <w:abstractNumId w:val="19"/>
  </w:num>
  <w:num w:numId="38">
    <w:abstractNumId w:val="20"/>
  </w:num>
  <w:num w:numId="39">
    <w:abstractNumId w:val="13"/>
  </w:num>
  <w:num w:numId="40">
    <w:abstractNumId w:val="25"/>
  </w:num>
  <w:num w:numId="41">
    <w:abstractNumId w:val="11"/>
  </w:num>
  <w:num w:numId="42">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0A0E"/>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5672"/>
    <w:rsid w:val="000260BD"/>
    <w:rsid w:val="00026A21"/>
    <w:rsid w:val="0002753F"/>
    <w:rsid w:val="000322B4"/>
    <w:rsid w:val="000332F3"/>
    <w:rsid w:val="000336BA"/>
    <w:rsid w:val="00034FE3"/>
    <w:rsid w:val="00036A50"/>
    <w:rsid w:val="000370EC"/>
    <w:rsid w:val="00037234"/>
    <w:rsid w:val="00037BB4"/>
    <w:rsid w:val="00040018"/>
    <w:rsid w:val="000407FE"/>
    <w:rsid w:val="00040C68"/>
    <w:rsid w:val="00040DDA"/>
    <w:rsid w:val="00040F1A"/>
    <w:rsid w:val="00041374"/>
    <w:rsid w:val="000418BE"/>
    <w:rsid w:val="0004259A"/>
    <w:rsid w:val="00042605"/>
    <w:rsid w:val="000438F2"/>
    <w:rsid w:val="00043E49"/>
    <w:rsid w:val="00044549"/>
    <w:rsid w:val="000450A4"/>
    <w:rsid w:val="000452B4"/>
    <w:rsid w:val="00046DF0"/>
    <w:rsid w:val="00047748"/>
    <w:rsid w:val="00047A7F"/>
    <w:rsid w:val="0005072F"/>
    <w:rsid w:val="00050A44"/>
    <w:rsid w:val="00050E87"/>
    <w:rsid w:val="00052B32"/>
    <w:rsid w:val="00053694"/>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727"/>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D785C"/>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075BB"/>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37566"/>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4D6A"/>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74D"/>
    <w:rsid w:val="001B2828"/>
    <w:rsid w:val="001B28AC"/>
    <w:rsid w:val="001B54D2"/>
    <w:rsid w:val="001B6479"/>
    <w:rsid w:val="001B6E4F"/>
    <w:rsid w:val="001C0C21"/>
    <w:rsid w:val="001C3B17"/>
    <w:rsid w:val="001C49D5"/>
    <w:rsid w:val="001C5347"/>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17028"/>
    <w:rsid w:val="002205D6"/>
    <w:rsid w:val="00222B09"/>
    <w:rsid w:val="002230AA"/>
    <w:rsid w:val="00223137"/>
    <w:rsid w:val="00224EE4"/>
    <w:rsid w:val="00227D1F"/>
    <w:rsid w:val="00230F2B"/>
    <w:rsid w:val="002320A6"/>
    <w:rsid w:val="002327FA"/>
    <w:rsid w:val="00234A3C"/>
    <w:rsid w:val="00234DBA"/>
    <w:rsid w:val="00235782"/>
    <w:rsid w:val="00235949"/>
    <w:rsid w:val="002364DF"/>
    <w:rsid w:val="00236CB1"/>
    <w:rsid w:val="00237607"/>
    <w:rsid w:val="00240D66"/>
    <w:rsid w:val="002421CD"/>
    <w:rsid w:val="002429E4"/>
    <w:rsid w:val="00243C0E"/>
    <w:rsid w:val="002451E0"/>
    <w:rsid w:val="00245D37"/>
    <w:rsid w:val="0024616C"/>
    <w:rsid w:val="002462E9"/>
    <w:rsid w:val="00246E89"/>
    <w:rsid w:val="00247755"/>
    <w:rsid w:val="00247794"/>
    <w:rsid w:val="00247F37"/>
    <w:rsid w:val="00247FFB"/>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5E8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44A"/>
    <w:rsid w:val="002F519F"/>
    <w:rsid w:val="002F58E8"/>
    <w:rsid w:val="002F7444"/>
    <w:rsid w:val="00300E28"/>
    <w:rsid w:val="00301213"/>
    <w:rsid w:val="00302CC6"/>
    <w:rsid w:val="00305F0E"/>
    <w:rsid w:val="003067CB"/>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72B"/>
    <w:rsid w:val="00324B17"/>
    <w:rsid w:val="003271A0"/>
    <w:rsid w:val="00330672"/>
    <w:rsid w:val="0033143E"/>
    <w:rsid w:val="00331FA4"/>
    <w:rsid w:val="003337AC"/>
    <w:rsid w:val="0033460E"/>
    <w:rsid w:val="0033497E"/>
    <w:rsid w:val="00334F9F"/>
    <w:rsid w:val="00336B1C"/>
    <w:rsid w:val="00340FDE"/>
    <w:rsid w:val="00344260"/>
    <w:rsid w:val="00344F84"/>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1E40"/>
    <w:rsid w:val="00372246"/>
    <w:rsid w:val="00372C19"/>
    <w:rsid w:val="0037393B"/>
    <w:rsid w:val="00373BC7"/>
    <w:rsid w:val="003746F7"/>
    <w:rsid w:val="003758C2"/>
    <w:rsid w:val="00380DD5"/>
    <w:rsid w:val="00381963"/>
    <w:rsid w:val="00381F08"/>
    <w:rsid w:val="003822FD"/>
    <w:rsid w:val="003842B6"/>
    <w:rsid w:val="003844E6"/>
    <w:rsid w:val="003849F9"/>
    <w:rsid w:val="003854F3"/>
    <w:rsid w:val="0038683A"/>
    <w:rsid w:val="00386C6E"/>
    <w:rsid w:val="00387A05"/>
    <w:rsid w:val="003919BB"/>
    <w:rsid w:val="00391E47"/>
    <w:rsid w:val="00393161"/>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36"/>
    <w:rsid w:val="003B4392"/>
    <w:rsid w:val="003B46A0"/>
    <w:rsid w:val="003B4DD1"/>
    <w:rsid w:val="003B4ECE"/>
    <w:rsid w:val="003B5AF9"/>
    <w:rsid w:val="003B5ECE"/>
    <w:rsid w:val="003B7621"/>
    <w:rsid w:val="003C0955"/>
    <w:rsid w:val="003C0A7D"/>
    <w:rsid w:val="003C1F1F"/>
    <w:rsid w:val="003C2FDD"/>
    <w:rsid w:val="003C3B9D"/>
    <w:rsid w:val="003C5269"/>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B47"/>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764"/>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0F8"/>
    <w:rsid w:val="00434564"/>
    <w:rsid w:val="004347AA"/>
    <w:rsid w:val="00434A95"/>
    <w:rsid w:val="00435F54"/>
    <w:rsid w:val="00436EB5"/>
    <w:rsid w:val="00436FFA"/>
    <w:rsid w:val="00440265"/>
    <w:rsid w:val="0044234B"/>
    <w:rsid w:val="00442D62"/>
    <w:rsid w:val="004431B2"/>
    <w:rsid w:val="00443DE1"/>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1446"/>
    <w:rsid w:val="004930F7"/>
    <w:rsid w:val="00493297"/>
    <w:rsid w:val="0049338C"/>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4B30"/>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540"/>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350"/>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7BFD"/>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72"/>
    <w:rsid w:val="005C35C8"/>
    <w:rsid w:val="005C35F0"/>
    <w:rsid w:val="005C408D"/>
    <w:rsid w:val="005C4BCE"/>
    <w:rsid w:val="005C54A5"/>
    <w:rsid w:val="005C5CB4"/>
    <w:rsid w:val="005C5E91"/>
    <w:rsid w:val="005C6024"/>
    <w:rsid w:val="005C60C1"/>
    <w:rsid w:val="005C67BD"/>
    <w:rsid w:val="005D00F0"/>
    <w:rsid w:val="005D04FC"/>
    <w:rsid w:val="005D0CA9"/>
    <w:rsid w:val="005D1142"/>
    <w:rsid w:val="005D37DF"/>
    <w:rsid w:val="005D3B95"/>
    <w:rsid w:val="005D41BB"/>
    <w:rsid w:val="005D51C4"/>
    <w:rsid w:val="005D6AAD"/>
    <w:rsid w:val="005D7409"/>
    <w:rsid w:val="005D7E9E"/>
    <w:rsid w:val="005E0E12"/>
    <w:rsid w:val="005E1627"/>
    <w:rsid w:val="005E2D64"/>
    <w:rsid w:val="005E3462"/>
    <w:rsid w:val="005E39D6"/>
    <w:rsid w:val="005E4B60"/>
    <w:rsid w:val="005E54B7"/>
    <w:rsid w:val="005E6610"/>
    <w:rsid w:val="005F009C"/>
    <w:rsid w:val="005F21D4"/>
    <w:rsid w:val="005F228A"/>
    <w:rsid w:val="005F27D0"/>
    <w:rsid w:val="005F2CDB"/>
    <w:rsid w:val="005F4B4A"/>
    <w:rsid w:val="005F5218"/>
    <w:rsid w:val="005F627C"/>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28"/>
    <w:rsid w:val="00637EF2"/>
    <w:rsid w:val="0064025B"/>
    <w:rsid w:val="0064124C"/>
    <w:rsid w:val="006412D9"/>
    <w:rsid w:val="006412DE"/>
    <w:rsid w:val="006435BD"/>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22B5"/>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0F74"/>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B7BD1"/>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C0B"/>
    <w:rsid w:val="00711FC2"/>
    <w:rsid w:val="00713178"/>
    <w:rsid w:val="00714B9E"/>
    <w:rsid w:val="007163F2"/>
    <w:rsid w:val="0071702C"/>
    <w:rsid w:val="00722AEE"/>
    <w:rsid w:val="00722E34"/>
    <w:rsid w:val="00723010"/>
    <w:rsid w:val="00723439"/>
    <w:rsid w:val="0072356A"/>
    <w:rsid w:val="007253F2"/>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50B"/>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580"/>
    <w:rsid w:val="00763283"/>
    <w:rsid w:val="00764719"/>
    <w:rsid w:val="00764C19"/>
    <w:rsid w:val="00765D08"/>
    <w:rsid w:val="007670DB"/>
    <w:rsid w:val="00770897"/>
    <w:rsid w:val="00770BEA"/>
    <w:rsid w:val="00770F31"/>
    <w:rsid w:val="00773ACF"/>
    <w:rsid w:val="00773BE4"/>
    <w:rsid w:val="00774354"/>
    <w:rsid w:val="00775F2F"/>
    <w:rsid w:val="00776A26"/>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972F4"/>
    <w:rsid w:val="007A02DA"/>
    <w:rsid w:val="007A28C6"/>
    <w:rsid w:val="007A3E71"/>
    <w:rsid w:val="007A56FE"/>
    <w:rsid w:val="007A5E4A"/>
    <w:rsid w:val="007B04E2"/>
    <w:rsid w:val="007B0AEC"/>
    <w:rsid w:val="007B2CFF"/>
    <w:rsid w:val="007B32D1"/>
    <w:rsid w:val="007B54A7"/>
    <w:rsid w:val="007C0AF6"/>
    <w:rsid w:val="007C0D3A"/>
    <w:rsid w:val="007C11EA"/>
    <w:rsid w:val="007C1B7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BE"/>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15ED"/>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2568"/>
    <w:rsid w:val="00853D1D"/>
    <w:rsid w:val="00854563"/>
    <w:rsid w:val="00856DE6"/>
    <w:rsid w:val="0085759C"/>
    <w:rsid w:val="008579AD"/>
    <w:rsid w:val="00862C8B"/>
    <w:rsid w:val="00862F60"/>
    <w:rsid w:val="00863C7F"/>
    <w:rsid w:val="00863D14"/>
    <w:rsid w:val="008642F9"/>
    <w:rsid w:val="00865FBB"/>
    <w:rsid w:val="00866B31"/>
    <w:rsid w:val="00874EE7"/>
    <w:rsid w:val="0087507D"/>
    <w:rsid w:val="008757D9"/>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3387"/>
    <w:rsid w:val="008955C6"/>
    <w:rsid w:val="008962C7"/>
    <w:rsid w:val="0089745C"/>
    <w:rsid w:val="00897F7C"/>
    <w:rsid w:val="008A055C"/>
    <w:rsid w:val="008A0D84"/>
    <w:rsid w:val="008A10EB"/>
    <w:rsid w:val="008A110F"/>
    <w:rsid w:val="008A7491"/>
    <w:rsid w:val="008B2C06"/>
    <w:rsid w:val="008B2EA5"/>
    <w:rsid w:val="008B4CCD"/>
    <w:rsid w:val="008B51A9"/>
    <w:rsid w:val="008B7A4C"/>
    <w:rsid w:val="008B7ED9"/>
    <w:rsid w:val="008C0385"/>
    <w:rsid w:val="008C0FC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30CA"/>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35878"/>
    <w:rsid w:val="00940440"/>
    <w:rsid w:val="00941428"/>
    <w:rsid w:val="0094214B"/>
    <w:rsid w:val="00945767"/>
    <w:rsid w:val="00946A63"/>
    <w:rsid w:val="00947D23"/>
    <w:rsid w:val="00951796"/>
    <w:rsid w:val="00952011"/>
    <w:rsid w:val="00954D2A"/>
    <w:rsid w:val="00955304"/>
    <w:rsid w:val="00955C29"/>
    <w:rsid w:val="00955D77"/>
    <w:rsid w:val="00956424"/>
    <w:rsid w:val="00957B41"/>
    <w:rsid w:val="0096062B"/>
    <w:rsid w:val="009609B8"/>
    <w:rsid w:val="00962608"/>
    <w:rsid w:val="00962952"/>
    <w:rsid w:val="009649F8"/>
    <w:rsid w:val="009653E5"/>
    <w:rsid w:val="00966658"/>
    <w:rsid w:val="00966C8C"/>
    <w:rsid w:val="00970741"/>
    <w:rsid w:val="00971142"/>
    <w:rsid w:val="0097167C"/>
    <w:rsid w:val="0097784D"/>
    <w:rsid w:val="00977CC4"/>
    <w:rsid w:val="009813DF"/>
    <w:rsid w:val="00981456"/>
    <w:rsid w:val="00981631"/>
    <w:rsid w:val="00981F3F"/>
    <w:rsid w:val="0098223E"/>
    <w:rsid w:val="00982844"/>
    <w:rsid w:val="00983425"/>
    <w:rsid w:val="00983474"/>
    <w:rsid w:val="009852DC"/>
    <w:rsid w:val="00990E7B"/>
    <w:rsid w:val="00991408"/>
    <w:rsid w:val="009916F3"/>
    <w:rsid w:val="009921BE"/>
    <w:rsid w:val="00992F9D"/>
    <w:rsid w:val="0099323C"/>
    <w:rsid w:val="00993409"/>
    <w:rsid w:val="009941A9"/>
    <w:rsid w:val="00997B5D"/>
    <w:rsid w:val="009A2A77"/>
    <w:rsid w:val="009A2D95"/>
    <w:rsid w:val="009A30D6"/>
    <w:rsid w:val="009A4E7E"/>
    <w:rsid w:val="009A5E10"/>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4E3"/>
    <w:rsid w:val="009C45A7"/>
    <w:rsid w:val="009C5A37"/>
    <w:rsid w:val="009C6839"/>
    <w:rsid w:val="009C6D8F"/>
    <w:rsid w:val="009D0D7D"/>
    <w:rsid w:val="009D16D5"/>
    <w:rsid w:val="009D6184"/>
    <w:rsid w:val="009D64EB"/>
    <w:rsid w:val="009D6FD1"/>
    <w:rsid w:val="009D7B2C"/>
    <w:rsid w:val="009D7E98"/>
    <w:rsid w:val="009E1485"/>
    <w:rsid w:val="009E278C"/>
    <w:rsid w:val="009E4037"/>
    <w:rsid w:val="009E488B"/>
    <w:rsid w:val="009E6E15"/>
    <w:rsid w:val="009E6F73"/>
    <w:rsid w:val="009F2022"/>
    <w:rsid w:val="009F3EDC"/>
    <w:rsid w:val="009F3EFE"/>
    <w:rsid w:val="009F418F"/>
    <w:rsid w:val="009F4691"/>
    <w:rsid w:val="009F543D"/>
    <w:rsid w:val="00A00657"/>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27394"/>
    <w:rsid w:val="00A30DFC"/>
    <w:rsid w:val="00A31AAF"/>
    <w:rsid w:val="00A31E49"/>
    <w:rsid w:val="00A34B0C"/>
    <w:rsid w:val="00A34BCE"/>
    <w:rsid w:val="00A34D6D"/>
    <w:rsid w:val="00A35A26"/>
    <w:rsid w:val="00A3777A"/>
    <w:rsid w:val="00A37C06"/>
    <w:rsid w:val="00A40C23"/>
    <w:rsid w:val="00A41E0B"/>
    <w:rsid w:val="00A4210D"/>
    <w:rsid w:val="00A43FA3"/>
    <w:rsid w:val="00A445E3"/>
    <w:rsid w:val="00A44CC6"/>
    <w:rsid w:val="00A45851"/>
    <w:rsid w:val="00A45AC3"/>
    <w:rsid w:val="00A46A8B"/>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67FDD"/>
    <w:rsid w:val="00A71246"/>
    <w:rsid w:val="00A74A5E"/>
    <w:rsid w:val="00A74C87"/>
    <w:rsid w:val="00A755AB"/>
    <w:rsid w:val="00A7742E"/>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597"/>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09C"/>
    <w:rsid w:val="00B03C8A"/>
    <w:rsid w:val="00B04C21"/>
    <w:rsid w:val="00B04D44"/>
    <w:rsid w:val="00B059B4"/>
    <w:rsid w:val="00B0625C"/>
    <w:rsid w:val="00B06B2F"/>
    <w:rsid w:val="00B072F3"/>
    <w:rsid w:val="00B07DEB"/>
    <w:rsid w:val="00B107DA"/>
    <w:rsid w:val="00B1143B"/>
    <w:rsid w:val="00B1184F"/>
    <w:rsid w:val="00B12657"/>
    <w:rsid w:val="00B12CB0"/>
    <w:rsid w:val="00B14EB2"/>
    <w:rsid w:val="00B15468"/>
    <w:rsid w:val="00B15A69"/>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3BBB"/>
    <w:rsid w:val="00B55F74"/>
    <w:rsid w:val="00B568CF"/>
    <w:rsid w:val="00B617D5"/>
    <w:rsid w:val="00B61F73"/>
    <w:rsid w:val="00B62288"/>
    <w:rsid w:val="00B63D5D"/>
    <w:rsid w:val="00B63F3C"/>
    <w:rsid w:val="00B65058"/>
    <w:rsid w:val="00B66100"/>
    <w:rsid w:val="00B67A23"/>
    <w:rsid w:val="00B71EEE"/>
    <w:rsid w:val="00B7242A"/>
    <w:rsid w:val="00B740AA"/>
    <w:rsid w:val="00B7583D"/>
    <w:rsid w:val="00B76229"/>
    <w:rsid w:val="00B76B7A"/>
    <w:rsid w:val="00B77B34"/>
    <w:rsid w:val="00B82677"/>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46FB"/>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0039"/>
    <w:rsid w:val="00BC2778"/>
    <w:rsid w:val="00BC31E9"/>
    <w:rsid w:val="00BC4954"/>
    <w:rsid w:val="00BC499E"/>
    <w:rsid w:val="00BC5208"/>
    <w:rsid w:val="00BC68AC"/>
    <w:rsid w:val="00BD0C4F"/>
    <w:rsid w:val="00BD231C"/>
    <w:rsid w:val="00BE014E"/>
    <w:rsid w:val="00BE0674"/>
    <w:rsid w:val="00BE197B"/>
    <w:rsid w:val="00BE289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7A4"/>
    <w:rsid w:val="00C03D1C"/>
    <w:rsid w:val="00C05881"/>
    <w:rsid w:val="00C05BFA"/>
    <w:rsid w:val="00C06274"/>
    <w:rsid w:val="00C117A0"/>
    <w:rsid w:val="00C119A7"/>
    <w:rsid w:val="00C128E7"/>
    <w:rsid w:val="00C12CEC"/>
    <w:rsid w:val="00C1426C"/>
    <w:rsid w:val="00C15B71"/>
    <w:rsid w:val="00C15C27"/>
    <w:rsid w:val="00C1684C"/>
    <w:rsid w:val="00C17ACE"/>
    <w:rsid w:val="00C17D28"/>
    <w:rsid w:val="00C20A2A"/>
    <w:rsid w:val="00C22EBF"/>
    <w:rsid w:val="00C239E3"/>
    <w:rsid w:val="00C23A97"/>
    <w:rsid w:val="00C2473B"/>
    <w:rsid w:val="00C261CB"/>
    <w:rsid w:val="00C26ABB"/>
    <w:rsid w:val="00C27F1C"/>
    <w:rsid w:val="00C30227"/>
    <w:rsid w:val="00C308A2"/>
    <w:rsid w:val="00C3124F"/>
    <w:rsid w:val="00C32770"/>
    <w:rsid w:val="00C342F6"/>
    <w:rsid w:val="00C36273"/>
    <w:rsid w:val="00C368E9"/>
    <w:rsid w:val="00C411FE"/>
    <w:rsid w:val="00C422A8"/>
    <w:rsid w:val="00C447AC"/>
    <w:rsid w:val="00C44BD4"/>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FDA"/>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73A"/>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2DE"/>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1C5"/>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369"/>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1C6C"/>
    <w:rsid w:val="00DD271F"/>
    <w:rsid w:val="00DD2AF8"/>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19B"/>
    <w:rsid w:val="00E20611"/>
    <w:rsid w:val="00E213E1"/>
    <w:rsid w:val="00E2200E"/>
    <w:rsid w:val="00E2524B"/>
    <w:rsid w:val="00E25742"/>
    <w:rsid w:val="00E26FE9"/>
    <w:rsid w:val="00E2797F"/>
    <w:rsid w:val="00E3305D"/>
    <w:rsid w:val="00E333B3"/>
    <w:rsid w:val="00E34265"/>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2690"/>
    <w:rsid w:val="00E567A5"/>
    <w:rsid w:val="00E56C50"/>
    <w:rsid w:val="00E56E0D"/>
    <w:rsid w:val="00E60A16"/>
    <w:rsid w:val="00E61355"/>
    <w:rsid w:val="00E614E0"/>
    <w:rsid w:val="00E62047"/>
    <w:rsid w:val="00E62347"/>
    <w:rsid w:val="00E631DC"/>
    <w:rsid w:val="00E636A0"/>
    <w:rsid w:val="00E641DF"/>
    <w:rsid w:val="00E64E2F"/>
    <w:rsid w:val="00E66E7B"/>
    <w:rsid w:val="00E73AD9"/>
    <w:rsid w:val="00E74C6E"/>
    <w:rsid w:val="00E74CD5"/>
    <w:rsid w:val="00E75C32"/>
    <w:rsid w:val="00E76798"/>
    <w:rsid w:val="00E80DF3"/>
    <w:rsid w:val="00E80E0A"/>
    <w:rsid w:val="00E82568"/>
    <w:rsid w:val="00E86D44"/>
    <w:rsid w:val="00E91499"/>
    <w:rsid w:val="00E959F6"/>
    <w:rsid w:val="00E97112"/>
    <w:rsid w:val="00E97185"/>
    <w:rsid w:val="00EA0229"/>
    <w:rsid w:val="00EA082E"/>
    <w:rsid w:val="00EA0A42"/>
    <w:rsid w:val="00EA0D0C"/>
    <w:rsid w:val="00EA0E33"/>
    <w:rsid w:val="00EA29C9"/>
    <w:rsid w:val="00EA484F"/>
    <w:rsid w:val="00EA54E2"/>
    <w:rsid w:val="00EA5718"/>
    <w:rsid w:val="00EA69F4"/>
    <w:rsid w:val="00EA7D38"/>
    <w:rsid w:val="00EB0165"/>
    <w:rsid w:val="00EB059A"/>
    <w:rsid w:val="00EB0645"/>
    <w:rsid w:val="00EB0C28"/>
    <w:rsid w:val="00EB1462"/>
    <w:rsid w:val="00EB3125"/>
    <w:rsid w:val="00EB3B1D"/>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02F"/>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25A"/>
    <w:rsid w:val="00F46D13"/>
    <w:rsid w:val="00F4717D"/>
    <w:rsid w:val="00F47D48"/>
    <w:rsid w:val="00F507F6"/>
    <w:rsid w:val="00F5111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97B"/>
    <w:rsid w:val="00F80A63"/>
    <w:rsid w:val="00F835D0"/>
    <w:rsid w:val="00F8437C"/>
    <w:rsid w:val="00F84E3A"/>
    <w:rsid w:val="00F90045"/>
    <w:rsid w:val="00F90453"/>
    <w:rsid w:val="00F91E55"/>
    <w:rsid w:val="00F927C8"/>
    <w:rsid w:val="00F92E3C"/>
    <w:rsid w:val="00F96BC0"/>
    <w:rsid w:val="00F970D8"/>
    <w:rsid w:val="00F97250"/>
    <w:rsid w:val="00F976A1"/>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6C92"/>
    <w:rsid w:val="00FB7BC1"/>
    <w:rsid w:val="00FB7DDF"/>
    <w:rsid w:val="00FB7E8D"/>
    <w:rsid w:val="00FB7FF6"/>
    <w:rsid w:val="00FC07E2"/>
    <w:rsid w:val="00FC10FE"/>
    <w:rsid w:val="00FC17C9"/>
    <w:rsid w:val="00FC2089"/>
    <w:rsid w:val="00FC2346"/>
    <w:rsid w:val="00FC23DA"/>
    <w:rsid w:val="00FC3E53"/>
    <w:rsid w:val="00FC4E9D"/>
    <w:rsid w:val="00FC65CB"/>
    <w:rsid w:val="00FD0A4B"/>
    <w:rsid w:val="00FD1BC7"/>
    <w:rsid w:val="00FD259F"/>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E758D"/>
    <w:rsid w:val="00FE7D2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039"/>
    <w:pPr>
      <w:spacing w:before="120" w:after="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numPr>
        <w:numId w:val="18"/>
      </w:numPr>
      <w:spacing w:before="360" w:after="240"/>
      <w:outlineLvl w:val="1"/>
    </w:pPr>
    <w:rPr>
      <w:rFonts w:ascii="Calibri" w:hAnsi="Calibri"/>
      <w:b/>
      <w:sz w:val="32"/>
      <w:szCs w:val="32"/>
      <w:lang w:eastAsia="en-US"/>
    </w:rPr>
  </w:style>
  <w:style w:type="paragraph" w:styleId="Heading3">
    <w:name w:val="heading 3"/>
    <w:next w:val="Normal"/>
    <w:qFormat/>
    <w:rsid w:val="009E488B"/>
    <w:pPr>
      <w:keepNext/>
      <w:keepLines/>
      <w:spacing w:before="360" w:after="240"/>
      <w:outlineLvl w:val="2"/>
    </w:pPr>
    <w:rPr>
      <w:rFonts w:ascii="Calibri Light" w:hAnsi="Calibri Light"/>
      <w:b/>
      <w:sz w:val="28"/>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34"/>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pPr>
    <w:rPr>
      <w:rFonts w:eastAsia="Batang"/>
      <w:sz w:val="26"/>
      <w:lang w:eastAsia="ko-KR"/>
    </w:rPr>
  </w:style>
  <w:style w:type="paragraph" w:customStyle="1" w:styleId="06letter2">
    <w:name w:val="06 letter/2"/>
    <w:basedOn w:val="Normal"/>
    <w:rsid w:val="000A5296"/>
    <w:pPr>
      <w:numPr>
        <w:ilvl w:val="1"/>
        <w:numId w:val="2"/>
      </w:numPr>
      <w:outlineLvl w:val="1"/>
    </w:pPr>
    <w:rPr>
      <w:rFonts w:eastAsia="Batang"/>
      <w:sz w:val="26"/>
      <w:lang w:eastAsia="ko-KR"/>
    </w:rPr>
  </w:style>
  <w:style w:type="paragraph" w:customStyle="1" w:styleId="07number3">
    <w:name w:val="07 number/3"/>
    <w:basedOn w:val="Normal"/>
    <w:rsid w:val="000A5296"/>
    <w:pPr>
      <w:numPr>
        <w:ilvl w:val="2"/>
        <w:numId w:val="2"/>
      </w:numPr>
      <w:outlineLvl w:val="7"/>
    </w:pPr>
    <w:rPr>
      <w:rFonts w:eastAsia="Batang"/>
      <w:sz w:val="26"/>
      <w:lang w:eastAsia="ko-KR"/>
    </w:rPr>
  </w:style>
  <w:style w:type="paragraph" w:customStyle="1" w:styleId="08letter4">
    <w:name w:val="08 letter/4"/>
    <w:basedOn w:val="Normal"/>
    <w:rsid w:val="000A5296"/>
    <w:pPr>
      <w:numPr>
        <w:ilvl w:val="3"/>
        <w:numId w:val="2"/>
      </w:numPr>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aliases w:val="List Paragraph1,Recommendation,List Paragraph11,L1 NEW,List_Paragraph,Multilevel para_II,List Paragraph-ExecSummary,Akapit z listą BS,Bullets,List Paragraph 1,References,List Paragraph (numbered (a)),IBL List Paragraph,List Paragraph nowy"/>
    <w:basedOn w:val="Normal"/>
    <w:link w:val="ListParagraphChar"/>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9606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List Paragraph1 Char,Recommendation Char,List Paragraph11 Char,L1 NEW Char,List_Paragraph Char,Multilevel para_II Char,List Paragraph-ExecSummary Char,Akapit z listą BS Char,Bullets Char,List Paragraph 1 Char,References Char"/>
    <w:link w:val="ListParagraph"/>
    <w:uiPriority w:val="34"/>
    <w:qFormat/>
    <w:locked/>
    <w:rsid w:val="00F90453"/>
    <w:rPr>
      <w:rFonts w:ascii="Calibri" w:eastAsia="Times New Roman" w:hAnsi="Calibri"/>
      <w:kern w:val="2"/>
      <w:szCs w:val="22"/>
      <w:lang w:val="en-US" w:eastAsia="ko-KR"/>
    </w:rPr>
  </w:style>
  <w:style w:type="paragraph" w:styleId="Revision">
    <w:name w:val="Revision"/>
    <w:hidden/>
    <w:uiPriority w:val="99"/>
    <w:semiHidden/>
    <w:rsid w:val="00893387"/>
    <w:rPr>
      <w:rFonts w:ascii="Calibri" w:hAnsi="Calibr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900556540">
      <w:bodyDiv w:val="1"/>
      <w:marLeft w:val="0"/>
      <w:marRight w:val="0"/>
      <w:marTop w:val="0"/>
      <w:marBottom w:val="0"/>
      <w:divBdr>
        <w:top w:val="none" w:sz="0" w:space="0" w:color="auto"/>
        <w:left w:val="none" w:sz="0" w:space="0" w:color="auto"/>
        <w:bottom w:val="none" w:sz="0" w:space="0" w:color="auto"/>
        <w:right w:val="none" w:sz="0" w:space="0" w:color="auto"/>
      </w:divBdr>
    </w:div>
    <w:div w:id="922378499">
      <w:bodyDiv w:val="1"/>
      <w:marLeft w:val="0"/>
      <w:marRight w:val="0"/>
      <w:marTop w:val="0"/>
      <w:marBottom w:val="0"/>
      <w:divBdr>
        <w:top w:val="none" w:sz="0" w:space="0" w:color="auto"/>
        <w:left w:val="none" w:sz="0" w:space="0" w:color="auto"/>
        <w:bottom w:val="none" w:sz="0" w:space="0" w:color="auto"/>
        <w:right w:val="none" w:sz="0" w:space="0" w:color="auto"/>
      </w:divBdr>
    </w:div>
    <w:div w:id="1009870748">
      <w:bodyDiv w:val="1"/>
      <w:marLeft w:val="0"/>
      <w:marRight w:val="0"/>
      <w:marTop w:val="0"/>
      <w:marBottom w:val="0"/>
      <w:divBdr>
        <w:top w:val="none" w:sz="0" w:space="0" w:color="auto"/>
        <w:left w:val="none" w:sz="0" w:space="0" w:color="auto"/>
        <w:bottom w:val="none" w:sz="0" w:space="0" w:color="auto"/>
        <w:right w:val="none" w:sz="0" w:space="0" w:color="auto"/>
      </w:divBdr>
    </w:div>
    <w:div w:id="117769182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886719447">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C21E3F3C-FFB3-41D5-823B-335A1B1965C8}">
  <ds:schemaRefs>
    <ds:schemaRef ds:uri="http://schemas.openxmlformats.org/officeDocument/2006/bibliography"/>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1557</TotalTime>
  <Pages>8</Pages>
  <Words>2219</Words>
  <Characters>12651</Characters>
  <Application>Microsoft Office Word</Application>
  <DocSecurity>0</DocSecurity>
  <Lines>105</Lines>
  <Paragraphs>29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14841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Kautunimakin Tekanene</cp:lastModifiedBy>
  <cp:revision>83</cp:revision>
  <cp:lastPrinted>2019-05-23T01:49:00Z</cp:lastPrinted>
  <dcterms:created xsi:type="dcterms:W3CDTF">2024-08-12T21:22:00Z</dcterms:created>
  <dcterms:modified xsi:type="dcterms:W3CDTF">2024-08-21T01:38:00Z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